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CAB9" w14:textId="77777777" w:rsidR="00A61F87" w:rsidRPr="00A76A12" w:rsidRDefault="00A61F87" w:rsidP="00A61F87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/>
          <w:kern w:val="2"/>
          <w:sz w:val="28"/>
          <w:szCs w:val="28"/>
        </w:rPr>
        <w:t>嘉義市</w:t>
      </w:r>
      <w:r w:rsidRPr="00A76A12">
        <w:rPr>
          <w:rFonts w:eastAsia="標楷體"/>
          <w:kern w:val="2"/>
          <w:sz w:val="28"/>
          <w:szCs w:val="28"/>
        </w:rPr>
        <w:t>11</w:t>
      </w:r>
      <w:r w:rsidRPr="00A76A12">
        <w:rPr>
          <w:rFonts w:eastAsia="標楷體" w:hint="eastAsia"/>
          <w:kern w:val="2"/>
          <w:sz w:val="28"/>
          <w:szCs w:val="28"/>
        </w:rPr>
        <w:t>4</w:t>
      </w:r>
      <w:r w:rsidRPr="00A76A12">
        <w:rPr>
          <w:rFonts w:eastAsia="標楷體"/>
          <w:kern w:val="2"/>
          <w:sz w:val="28"/>
          <w:szCs w:val="28"/>
        </w:rPr>
        <w:t>學年度精進國民中小學教師教學專業與課程品質整體推動計畫</w:t>
      </w:r>
    </w:p>
    <w:p w14:paraId="3CA8CC23" w14:textId="77777777" w:rsidR="00A61F87" w:rsidRPr="00A76A12" w:rsidRDefault="00A61F87" w:rsidP="00A61F87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 w:hint="eastAsia"/>
          <w:kern w:val="2"/>
          <w:sz w:val="28"/>
          <w:szCs w:val="28"/>
        </w:rPr>
        <w:t>國教地方團</w:t>
      </w:r>
      <w:r w:rsidRPr="00A76A12">
        <w:rPr>
          <w:rFonts w:eastAsia="標楷體"/>
          <w:kern w:val="2"/>
          <w:sz w:val="28"/>
          <w:szCs w:val="28"/>
        </w:rPr>
        <w:t>社會領域（議題）</w:t>
      </w:r>
      <w:r w:rsidRPr="00A76A12">
        <w:rPr>
          <w:rFonts w:eastAsia="標楷體" w:hint="eastAsia"/>
          <w:kern w:val="2"/>
          <w:sz w:val="28"/>
          <w:szCs w:val="28"/>
        </w:rPr>
        <w:t>分團</w:t>
      </w:r>
    </w:p>
    <w:p w14:paraId="32AC25A5" w14:textId="77777777" w:rsidR="00A61F87" w:rsidRPr="00A76A12" w:rsidRDefault="00A61F87" w:rsidP="00A61F87">
      <w:pPr>
        <w:suppressAutoHyphens w:val="0"/>
        <w:autoSpaceDN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 w:hint="eastAsia"/>
          <w:kern w:val="2"/>
          <w:sz w:val="28"/>
          <w:szCs w:val="28"/>
        </w:rPr>
        <w:t>「</w:t>
      </w:r>
      <w:r w:rsidRPr="005B4A00">
        <w:rPr>
          <w:rFonts w:eastAsia="標楷體" w:hint="eastAsia"/>
          <w:kern w:val="2"/>
          <w:sz w:val="28"/>
          <w:szCs w:val="28"/>
        </w:rPr>
        <w:t>用不同的視角認識原住民族</w:t>
      </w:r>
      <w:r w:rsidRPr="005B4A00">
        <w:rPr>
          <w:rFonts w:eastAsia="標楷體" w:hint="eastAsia"/>
          <w:kern w:val="2"/>
          <w:sz w:val="28"/>
          <w:szCs w:val="28"/>
        </w:rPr>
        <w:t>~</w:t>
      </w:r>
      <w:r w:rsidRPr="005B4A00">
        <w:rPr>
          <w:rFonts w:eastAsia="標楷體"/>
          <w:kern w:val="2"/>
          <w:sz w:val="28"/>
          <w:szCs w:val="28"/>
        </w:rPr>
        <w:t>原住民族</w:t>
      </w:r>
      <w:r w:rsidRPr="005B4A00">
        <w:rPr>
          <w:rFonts w:eastAsia="標楷體" w:hint="eastAsia"/>
          <w:kern w:val="2"/>
          <w:sz w:val="28"/>
          <w:szCs w:val="28"/>
        </w:rPr>
        <w:t>文化的詮釋權，以邵族為例</w:t>
      </w:r>
      <w:r w:rsidRPr="00A76A12">
        <w:rPr>
          <w:rFonts w:eastAsia="標楷體" w:hint="eastAsia"/>
          <w:kern w:val="2"/>
          <w:sz w:val="28"/>
          <w:szCs w:val="28"/>
        </w:rPr>
        <w:t>」</w:t>
      </w:r>
    </w:p>
    <w:p w14:paraId="112CF6FF" w14:textId="77777777" w:rsidR="00A61F87" w:rsidRPr="00A76A12" w:rsidRDefault="00A61F87" w:rsidP="00A61F87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/>
          <w:kern w:val="2"/>
          <w:sz w:val="28"/>
          <w:szCs w:val="28"/>
        </w:rPr>
        <w:t>實施計畫</w:t>
      </w:r>
    </w:p>
    <w:p w14:paraId="050C5621" w14:textId="77777777" w:rsidR="00A61F87" w:rsidRPr="00A76A12" w:rsidRDefault="00A61F87" w:rsidP="00A61F87">
      <w:pPr>
        <w:suppressAutoHyphens w:val="0"/>
        <w:autoSpaceDE w:val="0"/>
        <w:adjustRightInd w:val="0"/>
        <w:snapToGrid w:val="0"/>
        <w:spacing w:line="420" w:lineRule="exact"/>
        <w:textAlignment w:val="auto"/>
        <w:rPr>
          <w:rFonts w:ascii="標楷體" w:eastAsia="標楷體" w:hAnsi="標楷體"/>
          <w:kern w:val="2"/>
        </w:rPr>
      </w:pPr>
      <w:r w:rsidRPr="00A76A12">
        <w:rPr>
          <w:rFonts w:ascii="標楷體" w:eastAsia="標楷體" w:hAnsi="標楷體"/>
          <w:kern w:val="2"/>
        </w:rPr>
        <w:t>一、依據</w:t>
      </w:r>
    </w:p>
    <w:p w14:paraId="4550DA06" w14:textId="77777777" w:rsidR="00A61F87" w:rsidRPr="00A76A12" w:rsidRDefault="00A61F87" w:rsidP="00A61F87">
      <w:pPr>
        <w:suppressAutoHyphens w:val="0"/>
        <w:autoSpaceDE w:val="0"/>
        <w:adjustRightInd w:val="0"/>
        <w:snapToGrid w:val="0"/>
        <w:spacing w:line="420" w:lineRule="exact"/>
        <w:ind w:left="708" w:hangingChars="295" w:hanging="708"/>
        <w:textAlignment w:val="auto"/>
        <w:rPr>
          <w:rFonts w:ascii="標楷體" w:eastAsia="標楷體" w:hAnsi="標楷體"/>
          <w:kern w:val="2"/>
        </w:rPr>
      </w:pPr>
      <w:r w:rsidRPr="00A76A12">
        <w:rPr>
          <w:rFonts w:ascii="標楷體" w:eastAsia="標楷體" w:hAnsi="標楷體"/>
          <w:kern w:val="2"/>
        </w:rPr>
        <w:t>（一）教育部補助直轄市縣（市）政府精進國民中學及國民小學教師教學專業與課程品質作業要點。</w:t>
      </w:r>
    </w:p>
    <w:p w14:paraId="49C8EE32" w14:textId="77777777" w:rsidR="00A61F87" w:rsidRPr="00A76A12" w:rsidRDefault="00A61F87" w:rsidP="00A61F87">
      <w:pPr>
        <w:suppressAutoHyphens w:val="0"/>
        <w:autoSpaceDE w:val="0"/>
        <w:adjustRightInd w:val="0"/>
        <w:snapToGrid w:val="0"/>
        <w:spacing w:line="420" w:lineRule="exact"/>
        <w:textAlignment w:val="auto"/>
        <w:rPr>
          <w:rFonts w:ascii="標楷體" w:eastAsia="標楷體" w:hAnsi="標楷體"/>
          <w:kern w:val="2"/>
        </w:rPr>
      </w:pPr>
      <w:r w:rsidRPr="00A76A12">
        <w:rPr>
          <w:rFonts w:ascii="標楷體" w:eastAsia="標楷體" w:hAnsi="標楷體"/>
          <w:kern w:val="2"/>
        </w:rPr>
        <w:t>（二）嘉義市11</w:t>
      </w:r>
      <w:r w:rsidRPr="00A76A12">
        <w:rPr>
          <w:rFonts w:ascii="標楷體" w:eastAsia="標楷體" w:hAnsi="標楷體" w:hint="eastAsia"/>
          <w:kern w:val="2"/>
        </w:rPr>
        <w:t>4</w:t>
      </w:r>
      <w:r w:rsidRPr="00A76A12">
        <w:rPr>
          <w:rFonts w:ascii="標楷體" w:eastAsia="標楷體" w:hAnsi="標楷體"/>
          <w:kern w:val="2"/>
        </w:rPr>
        <w:t>學年度精進國民中小學教師教學專業與課程品質整體推動計畫。</w:t>
      </w:r>
    </w:p>
    <w:p w14:paraId="3C66E216" w14:textId="77777777" w:rsidR="00A61F87" w:rsidRPr="00A76A12" w:rsidRDefault="00A61F87" w:rsidP="00A61F87">
      <w:pPr>
        <w:suppressAutoHyphens w:val="0"/>
        <w:autoSpaceDE w:val="0"/>
        <w:adjustRightInd w:val="0"/>
        <w:snapToGrid w:val="0"/>
        <w:spacing w:line="420" w:lineRule="exact"/>
        <w:textAlignment w:val="auto"/>
        <w:rPr>
          <w:rFonts w:eastAsia="標楷體"/>
          <w:kern w:val="2"/>
          <w:szCs w:val="22"/>
        </w:rPr>
      </w:pPr>
      <w:r w:rsidRPr="00A76A12">
        <w:rPr>
          <w:rFonts w:ascii="標楷體" w:eastAsia="標楷體" w:hAnsi="標楷體"/>
          <w:kern w:val="2"/>
        </w:rPr>
        <w:t>（三）嘉義市11</w:t>
      </w:r>
      <w:r w:rsidRPr="00A76A12">
        <w:rPr>
          <w:rFonts w:ascii="標楷體" w:eastAsia="標楷體" w:hAnsi="標楷體" w:hint="eastAsia"/>
          <w:kern w:val="2"/>
        </w:rPr>
        <w:t>4</w:t>
      </w:r>
      <w:r w:rsidRPr="00A76A12">
        <w:rPr>
          <w:rFonts w:ascii="標楷體" w:eastAsia="標楷體" w:hAnsi="標楷體"/>
          <w:kern w:val="2"/>
        </w:rPr>
        <w:t>學年度</w:t>
      </w:r>
      <w:r w:rsidRPr="00A76A12">
        <w:rPr>
          <w:rFonts w:ascii="標楷體" w:eastAsia="標楷體" w:hAnsi="標楷體" w:hint="eastAsia"/>
          <w:kern w:val="2"/>
        </w:rPr>
        <w:t>國教地方團</w:t>
      </w:r>
      <w:r w:rsidRPr="00A76A12">
        <w:rPr>
          <w:rFonts w:ascii="標楷體" w:eastAsia="標楷體" w:hAnsi="標楷體"/>
          <w:kern w:val="2"/>
        </w:rPr>
        <w:t>整體團務計畫。</w:t>
      </w:r>
    </w:p>
    <w:p w14:paraId="51FC2B60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二、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現況分析與需求評估</w:t>
      </w:r>
    </w:p>
    <w:p w14:paraId="5218E35B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 </w:t>
      </w:r>
      <w:r w:rsidRPr="00A76A12">
        <w:rPr>
          <w:rFonts w:ascii="標楷體" w:eastAsia="標楷體" w:hAnsi="標楷體" w:cstheme="minorBidi"/>
          <w:kern w:val="2"/>
          <w:szCs w:val="22"/>
        </w:rPr>
        <w:t>從九年一貫時的認識台灣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，</w:t>
      </w:r>
      <w:r w:rsidRPr="00A76A12">
        <w:rPr>
          <w:rFonts w:ascii="標楷體" w:eastAsia="標楷體" w:hAnsi="標楷體" w:cstheme="minorBidi"/>
          <w:kern w:val="2"/>
          <w:szCs w:val="22"/>
        </w:rPr>
        <w:t>在社會領域的教材中就納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入原住民的相關教材，到1</w:t>
      </w:r>
      <w:r w:rsidRPr="00A76A12">
        <w:rPr>
          <w:rFonts w:ascii="標楷體" w:eastAsia="標楷體" w:hAnsi="標楷體" w:cstheme="minorBidi"/>
          <w:kern w:val="2"/>
          <w:szCs w:val="22"/>
        </w:rPr>
        <w:t>08新課綱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，</w:t>
      </w:r>
      <w:r w:rsidRPr="00A76A12">
        <w:rPr>
          <w:rFonts w:ascii="標楷體" w:eastAsia="標楷體" w:hAnsi="標楷體" w:cstheme="minorBidi"/>
          <w:kern w:val="2"/>
          <w:szCs w:val="22"/>
        </w:rPr>
        <w:t>教材中原住民族的內容比例益重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，</w:t>
      </w:r>
      <w:r w:rsidRPr="00A76A12">
        <w:rPr>
          <w:rFonts w:ascii="標楷體" w:eastAsia="標楷體" w:hAnsi="標楷體" w:cstheme="minorBidi"/>
          <w:kern w:val="2"/>
          <w:szCs w:val="22"/>
        </w:rPr>
        <w:t>但對於內容的部分則都是輕描淡寫-一小節即介紹了十六族的文化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，</w:t>
      </w:r>
      <w:r w:rsidRPr="00A76A12">
        <w:rPr>
          <w:rFonts w:ascii="標楷體" w:eastAsia="標楷體" w:hAnsi="標楷體" w:cstheme="minorBidi"/>
          <w:kern w:val="2"/>
          <w:szCs w:val="22"/>
        </w:rPr>
        <w:t>抑或是用漢人和外來者的的角度敘寫其歷史文化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，尤其到近代的內容僅提到原住民正名運動的興起，對內容則無詳述。因此，想從原住民族的角度，了解歷代各時期的政策對他們的影響，他們自己對神話和祭儀的解釋和意義，以及現今他們遭遇的問題，這些內容涉及授課老師不太熟悉但現常被提及的議題，如轉型正義、文化詮釋權、文化近用及原創條例…等。</w:t>
      </w:r>
    </w:p>
    <w:p w14:paraId="1FD6FFF7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三、目的</w:t>
      </w:r>
    </w:p>
    <w:p w14:paraId="34F1FF54" w14:textId="77777777" w:rsidR="00BA380D" w:rsidRDefault="00A61F87" w:rsidP="00BA380D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 （一）以族群自身的視角，認識邵族的神話及祭儀，對族群的意義，供教學設計有更多</w:t>
      </w:r>
    </w:p>
    <w:p w14:paraId="588D72DB" w14:textId="36C8159D" w:rsidR="00A61F87" w:rsidRPr="00A76A12" w:rsidRDefault="00A61F87" w:rsidP="00BA380D">
      <w:pPr>
        <w:suppressAutoHyphens w:val="0"/>
        <w:autoSpaceDN/>
        <w:adjustRightInd w:val="0"/>
        <w:snapToGrid w:val="0"/>
        <w:ind w:firstLineChars="500" w:firstLine="120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的資料可融入應用討論</w:t>
      </w:r>
    </w:p>
    <w:p w14:paraId="457C1FBD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</w:t>
      </w:r>
      <w:r w:rsidRPr="00A76A12">
        <w:rPr>
          <w:rFonts w:ascii="標楷體" w:eastAsia="標楷體" w:hAnsi="標楷體" w:cstheme="minorBidi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（</w:t>
      </w:r>
      <w:r w:rsidRPr="00A76A12">
        <w:rPr>
          <w:rFonts w:ascii="標楷體" w:eastAsia="標楷體" w:hAnsi="標楷體" w:cstheme="minorBidi"/>
          <w:kern w:val="2"/>
          <w:szCs w:val="22"/>
        </w:rPr>
        <w:t>二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）了解地理環境與族群的互依關係</w:t>
      </w:r>
    </w:p>
    <w:p w14:paraId="45DA69E1" w14:textId="77777777" w:rsidR="00A61F87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</w:t>
      </w:r>
      <w:r w:rsidRPr="00A76A12">
        <w:rPr>
          <w:rFonts w:ascii="標楷體" w:eastAsia="標楷體" w:hAnsi="標楷體" w:cstheme="minorBidi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（</w:t>
      </w:r>
      <w:r w:rsidRPr="00A76A12">
        <w:rPr>
          <w:rFonts w:ascii="標楷體" w:eastAsia="標楷體" w:hAnsi="標楷體" w:cstheme="minorBidi"/>
          <w:kern w:val="2"/>
          <w:szCs w:val="22"/>
        </w:rPr>
        <w:t>三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）</w:t>
      </w:r>
      <w:r w:rsidRPr="00A76A12">
        <w:rPr>
          <w:rFonts w:ascii="標楷體" w:eastAsia="標楷體" w:hAnsi="標楷體" w:cstheme="minorBidi"/>
          <w:kern w:val="2"/>
          <w:szCs w:val="22"/>
        </w:rPr>
        <w:t>認識與原住民族有關的議題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，</w:t>
      </w:r>
      <w:r w:rsidRPr="00A76A12">
        <w:rPr>
          <w:rFonts w:ascii="標楷體" w:eastAsia="標楷體" w:hAnsi="標楷體" w:cstheme="minorBidi"/>
          <w:kern w:val="2"/>
          <w:szCs w:val="22"/>
        </w:rPr>
        <w:t>如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轉型正義、文化詮釋權、原住民族的社會運動、</w:t>
      </w:r>
    </w:p>
    <w:p w14:paraId="671CBCDF" w14:textId="77777777" w:rsidR="00A61F87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>
        <w:rPr>
          <w:rFonts w:ascii="標楷體" w:eastAsia="標楷體" w:hAnsi="標楷體" w:cstheme="minorBidi" w:hint="eastAsia"/>
          <w:kern w:val="2"/>
          <w:szCs w:val="22"/>
        </w:rPr>
        <w:t xml:space="preserve">         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文化近用、原創條例及部落議會的運作等，</w:t>
      </w:r>
      <w:r w:rsidRPr="00A76A12">
        <w:rPr>
          <w:rFonts w:ascii="標楷體" w:eastAsia="標楷體" w:hAnsi="標楷體" w:cstheme="minorBidi"/>
          <w:kern w:val="2"/>
          <w:szCs w:val="22"/>
        </w:rPr>
        <w:t>可供本市社會領域教師設計實作與探</w:t>
      </w:r>
    </w:p>
    <w:p w14:paraId="54869293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>
        <w:rPr>
          <w:rFonts w:ascii="標楷體" w:eastAsia="標楷體" w:hAnsi="標楷體" w:cstheme="minorBidi" w:hint="eastAsia"/>
          <w:kern w:val="2"/>
          <w:szCs w:val="22"/>
        </w:rPr>
        <w:t xml:space="preserve">         </w:t>
      </w:r>
      <w:r w:rsidRPr="00A76A12">
        <w:rPr>
          <w:rFonts w:ascii="標楷體" w:eastAsia="標楷體" w:hAnsi="標楷體" w:cstheme="minorBidi"/>
          <w:kern w:val="2"/>
          <w:szCs w:val="22"/>
        </w:rPr>
        <w:t>究的課程</w:t>
      </w:r>
    </w:p>
    <w:p w14:paraId="49B1E9E4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四、辦理單位</w:t>
      </w:r>
    </w:p>
    <w:p w14:paraId="4966BD86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/>
          <w:kern w:val="2"/>
          <w:szCs w:val="22"/>
        </w:rPr>
        <w:t>（一）指導單位：教育部國民及學前教育署</w:t>
      </w:r>
    </w:p>
    <w:p w14:paraId="05819487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/>
          <w:kern w:val="2"/>
          <w:szCs w:val="22"/>
        </w:rPr>
        <w:t>（二）主辦單位：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嘉義市</w:t>
      </w:r>
      <w:r w:rsidRPr="00A76A12">
        <w:rPr>
          <w:rFonts w:ascii="標楷體" w:eastAsia="標楷體" w:hAnsi="標楷體" w:cstheme="minorBidi"/>
          <w:kern w:val="2"/>
          <w:szCs w:val="22"/>
        </w:rPr>
        <w:t>政府</w:t>
      </w:r>
    </w:p>
    <w:p w14:paraId="572BA029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/>
          <w:kern w:val="2"/>
          <w:szCs w:val="22"/>
        </w:rPr>
        <w:t>（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三</w:t>
      </w:r>
      <w:r w:rsidRPr="00A76A12">
        <w:rPr>
          <w:rFonts w:ascii="標楷體" w:eastAsia="標楷體" w:hAnsi="標楷體" w:cstheme="minorBidi"/>
          <w:kern w:val="2"/>
          <w:szCs w:val="22"/>
        </w:rPr>
        <w:t>）承辦單位：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教育處國教輔導團社會領域</w:t>
      </w:r>
    </w:p>
    <w:p w14:paraId="3FAC29AC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/>
          <w:kern w:val="2"/>
          <w:szCs w:val="22"/>
        </w:rPr>
        <w:t>（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四</w:t>
      </w:r>
      <w:r w:rsidRPr="00A76A12">
        <w:rPr>
          <w:rFonts w:ascii="標楷體" w:eastAsia="標楷體" w:hAnsi="標楷體" w:cstheme="minorBidi"/>
          <w:kern w:val="2"/>
          <w:szCs w:val="22"/>
        </w:rPr>
        <w:t>）協辦單位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：嘉義市立嘉義國民中學</w:t>
      </w:r>
    </w:p>
    <w:p w14:paraId="4AC79116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伍、辦理日期：</w:t>
      </w:r>
    </w:p>
    <w:p w14:paraId="6515DE85" w14:textId="77777777" w:rsidR="00A61F87" w:rsidRPr="00CF531C" w:rsidRDefault="00A61F87" w:rsidP="00A61F87">
      <w:pPr>
        <w:suppressAutoHyphens w:val="0"/>
        <w:autoSpaceDN/>
        <w:spacing w:line="40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/>
          <w:kern w:val="2"/>
          <w:szCs w:val="22"/>
        </w:rPr>
        <w:t xml:space="preserve"> 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(一)時間</w:t>
      </w:r>
      <w:r w:rsidRPr="00CF531C">
        <w:rPr>
          <w:rFonts w:ascii="標楷體" w:eastAsia="標楷體" w:hAnsi="標楷體" w:cstheme="minorBidi" w:hint="eastAsia"/>
          <w:kern w:val="2"/>
          <w:szCs w:val="22"/>
        </w:rPr>
        <w:t>：11</w:t>
      </w:r>
      <w:r w:rsidRPr="00CF531C">
        <w:rPr>
          <w:rFonts w:ascii="標楷體" w:eastAsia="標楷體" w:hAnsi="標楷體" w:cstheme="minorBidi"/>
          <w:kern w:val="2"/>
          <w:szCs w:val="22"/>
        </w:rPr>
        <w:t>4</w:t>
      </w:r>
      <w:r w:rsidRPr="00CF531C">
        <w:rPr>
          <w:rFonts w:ascii="標楷體" w:eastAsia="標楷體" w:hAnsi="標楷體" w:cstheme="minorBidi" w:hint="eastAsia"/>
          <w:kern w:val="2"/>
          <w:szCs w:val="22"/>
        </w:rPr>
        <w:t>年</w:t>
      </w:r>
      <w:r w:rsidRPr="00CF531C">
        <w:rPr>
          <w:rFonts w:ascii="標楷體" w:eastAsia="標楷體" w:hAnsi="標楷體" w:cstheme="minorBidi"/>
          <w:kern w:val="2"/>
          <w:szCs w:val="22"/>
        </w:rPr>
        <w:t>12</w:t>
      </w:r>
      <w:r w:rsidRPr="00CF531C">
        <w:rPr>
          <w:rFonts w:ascii="標楷體" w:eastAsia="標楷體" w:hAnsi="標楷體" w:cstheme="minorBidi" w:hint="eastAsia"/>
          <w:kern w:val="2"/>
          <w:szCs w:val="22"/>
        </w:rPr>
        <w:t>月1</w:t>
      </w:r>
      <w:r w:rsidRPr="00CF531C">
        <w:rPr>
          <w:rFonts w:ascii="標楷體" w:eastAsia="標楷體" w:hAnsi="標楷體" w:cstheme="minorBidi"/>
          <w:kern w:val="2"/>
          <w:szCs w:val="22"/>
        </w:rPr>
        <w:t>5日</w:t>
      </w:r>
      <w:r w:rsidRPr="00CF531C">
        <w:rPr>
          <w:rFonts w:ascii="標楷體" w:eastAsia="標楷體" w:hAnsi="標楷體" w:cstheme="minorBidi" w:hint="eastAsia"/>
          <w:kern w:val="2"/>
          <w:szCs w:val="22"/>
        </w:rPr>
        <w:t xml:space="preserve"> （</w:t>
      </w:r>
      <w:r w:rsidRPr="00CF531C">
        <w:rPr>
          <w:rFonts w:ascii="標楷體" w:eastAsia="標楷體" w:hAnsi="標楷體" w:cstheme="minorBidi"/>
          <w:kern w:val="2"/>
          <w:szCs w:val="22"/>
        </w:rPr>
        <w:t>一</w:t>
      </w:r>
      <w:r w:rsidRPr="00CF531C">
        <w:rPr>
          <w:rFonts w:ascii="標楷體" w:eastAsia="標楷體" w:hAnsi="標楷體" w:cstheme="minorBidi" w:hint="eastAsia"/>
          <w:kern w:val="2"/>
          <w:szCs w:val="22"/>
        </w:rPr>
        <w:t>）1</w:t>
      </w:r>
      <w:r w:rsidRPr="00CF531C">
        <w:rPr>
          <w:rFonts w:ascii="標楷體" w:eastAsia="標楷體" w:hAnsi="標楷體" w:cstheme="minorBidi"/>
          <w:kern w:val="2"/>
          <w:szCs w:val="22"/>
        </w:rPr>
        <w:t>3</w:t>
      </w:r>
      <w:r w:rsidRPr="00CF531C">
        <w:rPr>
          <w:rFonts w:ascii="標楷體" w:eastAsia="標楷體" w:hAnsi="標楷體" w:cstheme="minorBidi" w:hint="eastAsia"/>
          <w:kern w:val="2"/>
          <w:szCs w:val="22"/>
        </w:rPr>
        <w:t>:</w:t>
      </w:r>
      <w:r w:rsidRPr="00CF531C">
        <w:rPr>
          <w:rFonts w:ascii="標楷體" w:eastAsia="標楷體" w:hAnsi="標楷體" w:cstheme="minorBidi"/>
          <w:kern w:val="2"/>
          <w:szCs w:val="22"/>
        </w:rPr>
        <w:t>3</w:t>
      </w:r>
      <w:r w:rsidRPr="00CF531C">
        <w:rPr>
          <w:rFonts w:ascii="標楷體" w:eastAsia="標楷體" w:hAnsi="標楷體" w:cstheme="minorBidi" w:hint="eastAsia"/>
          <w:kern w:val="2"/>
          <w:szCs w:val="22"/>
        </w:rPr>
        <w:t>0—1</w:t>
      </w:r>
      <w:r w:rsidRPr="00CF531C">
        <w:rPr>
          <w:rFonts w:ascii="標楷體" w:eastAsia="標楷體" w:hAnsi="標楷體" w:cstheme="minorBidi"/>
          <w:kern w:val="2"/>
          <w:szCs w:val="22"/>
        </w:rPr>
        <w:t>7</w:t>
      </w:r>
      <w:r w:rsidRPr="00CF531C">
        <w:rPr>
          <w:rFonts w:ascii="標楷體" w:eastAsia="標楷體" w:hAnsi="標楷體" w:cstheme="minorBidi" w:hint="eastAsia"/>
          <w:kern w:val="2"/>
          <w:szCs w:val="22"/>
        </w:rPr>
        <w:t>：30</w:t>
      </w:r>
    </w:p>
    <w:p w14:paraId="130672E1" w14:textId="77777777" w:rsidR="00A61F87" w:rsidRPr="00A76A12" w:rsidRDefault="00A61F87" w:rsidP="00A61F87">
      <w:pPr>
        <w:suppressAutoHyphens w:val="0"/>
        <w:autoSpaceDN/>
        <w:spacing w:line="400" w:lineRule="exact"/>
        <w:ind w:firstLineChars="200" w:firstLine="480"/>
        <w:textAlignment w:val="auto"/>
        <w:rPr>
          <w:rFonts w:ascii="Arial" w:eastAsia="標楷體" w:hAnsi="Arial" w:cs="Arial"/>
          <w:kern w:val="2"/>
          <w:szCs w:val="22"/>
        </w:rPr>
      </w:pPr>
      <w:r w:rsidRPr="00CF531C">
        <w:rPr>
          <w:rFonts w:ascii="Arial" w:eastAsia="標楷體" w:hAnsi="Arial" w:cs="Arial" w:hint="eastAsia"/>
          <w:kern w:val="2"/>
          <w:szCs w:val="22"/>
        </w:rPr>
        <w:t>(</w:t>
      </w:r>
      <w:r w:rsidRPr="00CF531C">
        <w:rPr>
          <w:rFonts w:ascii="Arial" w:eastAsia="標楷體" w:hAnsi="Arial" w:cs="Arial" w:hint="eastAsia"/>
          <w:kern w:val="2"/>
          <w:szCs w:val="22"/>
        </w:rPr>
        <w:t>二</w:t>
      </w:r>
      <w:r w:rsidRPr="00CF531C">
        <w:rPr>
          <w:rFonts w:ascii="Arial" w:eastAsia="標楷體" w:hAnsi="Arial" w:cs="Arial" w:hint="eastAsia"/>
          <w:kern w:val="2"/>
          <w:szCs w:val="22"/>
        </w:rPr>
        <w:t>)</w:t>
      </w:r>
      <w:r w:rsidRPr="00CF531C">
        <w:rPr>
          <w:rFonts w:ascii="標楷體" w:eastAsia="標楷體" w:hAnsi="標楷體" w:cstheme="minorBidi" w:hint="eastAsia"/>
          <w:kern w:val="2"/>
          <w:szCs w:val="22"/>
        </w:rPr>
        <w:t>地點：</w:t>
      </w:r>
      <w:r w:rsidRPr="00CF531C">
        <w:rPr>
          <w:rFonts w:ascii="Arial" w:eastAsia="標楷體" w:hAnsi="Arial" w:cs="Arial" w:hint="eastAsia"/>
          <w:kern w:val="2"/>
          <w:szCs w:val="22"/>
        </w:rPr>
        <w:t>嘉義國中</w:t>
      </w:r>
      <w:r w:rsidRPr="00CF531C">
        <w:rPr>
          <w:rFonts w:ascii="Arial" w:eastAsia="標楷體" w:hAnsi="Arial" w:cs="Arial"/>
          <w:kern w:val="2"/>
          <w:szCs w:val="22"/>
        </w:rPr>
        <w:t>懿德樓視聽教</w:t>
      </w:r>
      <w:r w:rsidRPr="00A76A12">
        <w:rPr>
          <w:rFonts w:ascii="Arial" w:eastAsia="標楷體" w:hAnsi="Arial" w:cs="Arial"/>
          <w:kern w:val="2"/>
          <w:szCs w:val="22"/>
        </w:rPr>
        <w:t>室</w:t>
      </w:r>
    </w:p>
    <w:p w14:paraId="7971DE0D" w14:textId="77777777" w:rsidR="00A61F87" w:rsidRPr="00A76A12" w:rsidRDefault="00A61F87" w:rsidP="00A61F87">
      <w:pPr>
        <w:suppressAutoHyphens w:val="0"/>
        <w:autoSpaceDN/>
        <w:adjustRightInd w:val="0"/>
        <w:snapToGrid w:val="0"/>
        <w:ind w:firstLineChars="200" w:firstLine="48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(三)研習方式：全程參與研習者核予公假，並核發予三小時的研習時數</w:t>
      </w:r>
    </w:p>
    <w:p w14:paraId="664226EF" w14:textId="69D02410" w:rsidR="00B23E49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Arial" w:eastAsia="標楷體" w:hAnsi="Arial" w:cs="Arial"/>
          <w:kern w:val="2"/>
          <w:szCs w:val="22"/>
        </w:rPr>
      </w:pPr>
      <w:r w:rsidRPr="00A76A12">
        <w:rPr>
          <w:rFonts w:ascii="Arial" w:eastAsia="標楷體" w:hAnsi="Arial" w:cs="Arial" w:hint="eastAsia"/>
          <w:kern w:val="2"/>
          <w:szCs w:val="22"/>
        </w:rPr>
        <w:t>六、參加對象與人數</w:t>
      </w:r>
      <w:r w:rsidR="00B23E49">
        <w:rPr>
          <w:rFonts w:ascii="Arial" w:eastAsia="標楷體" w:hAnsi="Arial" w:cs="Arial" w:hint="eastAsia"/>
          <w:kern w:val="2"/>
          <w:szCs w:val="22"/>
        </w:rPr>
        <w:t>，</w:t>
      </w:r>
      <w:r w:rsidR="00B23E49" w:rsidRPr="00A76A12">
        <w:rPr>
          <w:rFonts w:ascii="標楷體" w:eastAsia="標楷體" w:hAnsi="標楷體" w:cstheme="minorBidi" w:hint="eastAsia"/>
          <w:kern w:val="2"/>
          <w:szCs w:val="22"/>
        </w:rPr>
        <w:t>共55人</w:t>
      </w:r>
      <w:r w:rsidRPr="00A76A12">
        <w:rPr>
          <w:rFonts w:ascii="Arial" w:eastAsia="標楷體" w:hAnsi="Arial" w:cs="Arial" w:hint="eastAsia"/>
          <w:kern w:val="2"/>
          <w:szCs w:val="22"/>
        </w:rPr>
        <w:t>：</w:t>
      </w:r>
    </w:p>
    <w:p w14:paraId="58562529" w14:textId="77777777" w:rsidR="00B23E49" w:rsidRDefault="00B23E49" w:rsidP="00B23E49">
      <w:pPr>
        <w:suppressAutoHyphens w:val="0"/>
        <w:autoSpaceDN/>
        <w:adjustRightInd w:val="0"/>
        <w:snapToGrid w:val="0"/>
        <w:ind w:firstLineChars="200" w:firstLine="480"/>
        <w:textAlignment w:val="auto"/>
        <w:rPr>
          <w:rFonts w:ascii="標楷體" w:eastAsia="標楷體" w:hAnsi="標楷體" w:cstheme="minorBidi"/>
          <w:kern w:val="2"/>
          <w:szCs w:val="22"/>
        </w:rPr>
      </w:pPr>
      <w:r>
        <w:rPr>
          <w:rFonts w:ascii="Arial" w:eastAsia="標楷體" w:hAnsi="Arial" w:cs="Arial"/>
          <w:kern w:val="2"/>
          <w:szCs w:val="22"/>
        </w:rPr>
        <w:t>1</w:t>
      </w:r>
      <w:r>
        <w:rPr>
          <w:rFonts w:ascii="Arial" w:eastAsia="標楷體" w:hAnsi="Arial" w:cs="Arial" w:hint="eastAsia"/>
          <w:kern w:val="2"/>
          <w:szCs w:val="22"/>
        </w:rPr>
        <w:t>、</w:t>
      </w:r>
      <w:r w:rsidR="00A61F87" w:rsidRPr="00A76A12">
        <w:rPr>
          <w:rFonts w:ascii="標楷體" w:eastAsia="標楷體" w:hAnsi="標楷體" w:cstheme="minorBidi" w:hint="eastAsia"/>
          <w:kern w:val="2"/>
          <w:szCs w:val="22"/>
        </w:rPr>
        <w:t>本市社會領域</w:t>
      </w:r>
      <w:r>
        <w:rPr>
          <w:rFonts w:ascii="標楷體" w:eastAsia="標楷體" w:hAnsi="標楷體" w:cstheme="minorBidi" w:hint="eastAsia"/>
          <w:kern w:val="2"/>
          <w:szCs w:val="22"/>
        </w:rPr>
        <w:t>國中小</w:t>
      </w:r>
      <w:r w:rsidR="00A61F87" w:rsidRPr="00A76A12">
        <w:rPr>
          <w:rFonts w:ascii="標楷體" w:eastAsia="標楷體" w:hAnsi="標楷體" w:cstheme="minorBidi" w:hint="eastAsia"/>
          <w:kern w:val="2"/>
          <w:szCs w:val="22"/>
        </w:rPr>
        <w:t>國教輔導團員</w:t>
      </w:r>
    </w:p>
    <w:p w14:paraId="7A2C68B2" w14:textId="77777777" w:rsidR="00B23E49" w:rsidRDefault="00B23E49" w:rsidP="00B23E49">
      <w:pPr>
        <w:suppressAutoHyphens w:val="0"/>
        <w:autoSpaceDN/>
        <w:adjustRightInd w:val="0"/>
        <w:snapToGrid w:val="0"/>
        <w:ind w:firstLineChars="200" w:firstLine="480"/>
        <w:textAlignment w:val="auto"/>
        <w:rPr>
          <w:rFonts w:ascii="標楷體" w:eastAsia="標楷體" w:hAnsi="標楷體" w:cstheme="minorBidi"/>
          <w:kern w:val="2"/>
          <w:szCs w:val="22"/>
        </w:rPr>
      </w:pPr>
      <w:r>
        <w:rPr>
          <w:rFonts w:ascii="標楷體" w:eastAsia="標楷體" w:hAnsi="標楷體" w:cstheme="minorBidi"/>
          <w:kern w:val="2"/>
          <w:szCs w:val="22"/>
        </w:rPr>
        <w:t>2</w:t>
      </w:r>
      <w:r>
        <w:rPr>
          <w:rFonts w:ascii="標楷體" w:eastAsia="標楷體" w:hAnsi="標楷體" w:cstheme="minorBidi" w:hint="eastAsia"/>
          <w:kern w:val="2"/>
          <w:szCs w:val="22"/>
        </w:rPr>
        <w:t>、</w:t>
      </w:r>
      <w:r w:rsidR="005B4A00">
        <w:rPr>
          <w:rFonts w:ascii="標楷體" w:eastAsia="標楷體" w:hAnsi="標楷體" w:cstheme="minorBidi" w:hint="eastAsia"/>
          <w:kern w:val="2"/>
          <w:szCs w:val="22"/>
        </w:rPr>
        <w:t>各公私立</w:t>
      </w:r>
      <w:r w:rsidR="00A61F87" w:rsidRPr="00A76A12">
        <w:rPr>
          <w:rFonts w:ascii="標楷體" w:eastAsia="標楷體" w:hAnsi="標楷體" w:cstheme="minorBidi" w:hint="eastAsia"/>
          <w:kern w:val="2"/>
          <w:szCs w:val="22"/>
        </w:rPr>
        <w:t>國中（含歷史、地理，公民專長）</w:t>
      </w:r>
    </w:p>
    <w:p w14:paraId="5144F7E9" w14:textId="77777777" w:rsidR="00B23E49" w:rsidRDefault="00671852" w:rsidP="00B23E49">
      <w:pPr>
        <w:suppressAutoHyphens w:val="0"/>
        <w:autoSpaceDN/>
        <w:adjustRightInd w:val="0"/>
        <w:snapToGrid w:val="0"/>
        <w:ind w:firstLineChars="400" w:firstLine="96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cstheme="minorBidi" w:hint="eastAsia"/>
          <w:kern w:val="2"/>
          <w:szCs w:val="22"/>
        </w:rPr>
        <w:t>請</w:t>
      </w:r>
      <w:r w:rsidR="005B4A00">
        <w:rPr>
          <w:rFonts w:ascii="標楷體" w:eastAsia="標楷體" w:hAnsi="標楷體" w:hint="eastAsia"/>
        </w:rPr>
        <w:t>各校</w:t>
      </w:r>
      <w:r>
        <w:rPr>
          <w:rFonts w:ascii="標楷體" w:eastAsia="標楷體" w:hAnsi="標楷體" w:hint="eastAsia"/>
        </w:rPr>
        <w:t>依</w:t>
      </w:r>
      <w:r w:rsidR="00B23E49">
        <w:rPr>
          <w:rFonts w:ascii="標楷體" w:eastAsia="標楷體" w:hAnsi="標楷體" w:hint="eastAsia"/>
        </w:rPr>
        <w:t>人數</w:t>
      </w:r>
      <w:r>
        <w:rPr>
          <w:rFonts w:ascii="標楷體" w:eastAsia="標楷體" w:hAnsi="標楷體" w:hint="eastAsia"/>
        </w:rPr>
        <w:t>薦派</w:t>
      </w:r>
      <w:r w:rsidR="005B4A00">
        <w:rPr>
          <w:rFonts w:ascii="標楷體" w:eastAsia="標楷體" w:hAnsi="標楷體" w:hint="eastAsia"/>
        </w:rPr>
        <w:t>參加</w:t>
      </w:r>
      <w:r w:rsidR="005B4A00">
        <w:rPr>
          <w:rFonts w:ascii="標楷體" w:eastAsia="標楷體" w:hAnsi="標楷體" w:hint="eastAsia"/>
        </w:rPr>
        <w:t>(北與國中和民生國中</w:t>
      </w:r>
      <w:r>
        <w:rPr>
          <w:rFonts w:ascii="標楷體" w:eastAsia="標楷體" w:hAnsi="標楷體" w:hint="eastAsia"/>
        </w:rPr>
        <w:t>，至少</w:t>
      </w:r>
      <w:r w:rsidR="005B4A00">
        <w:rPr>
          <w:rFonts w:ascii="標楷體" w:eastAsia="標楷體" w:hAnsi="標楷體" w:hint="eastAsia"/>
        </w:rPr>
        <w:t>6人；嘉義國中和蘭潭國中</w:t>
      </w:r>
      <w:r>
        <w:rPr>
          <w:rFonts w:ascii="標楷體" w:eastAsia="標楷體" w:hAnsi="標楷體" w:hint="eastAsia"/>
        </w:rPr>
        <w:t>，至少</w:t>
      </w:r>
      <w:r w:rsidR="005B4A00">
        <w:rPr>
          <w:rFonts w:ascii="標楷體" w:eastAsia="標楷體" w:hAnsi="標楷體" w:hint="eastAsia"/>
        </w:rPr>
        <w:t>4人；南興國中和玉山國中</w:t>
      </w:r>
      <w:r>
        <w:rPr>
          <w:rFonts w:ascii="標楷體" w:eastAsia="標楷體" w:hAnsi="標楷體" w:hint="eastAsia"/>
        </w:rPr>
        <w:t>至少</w:t>
      </w:r>
      <w:r w:rsidR="005B4A00">
        <w:rPr>
          <w:rFonts w:ascii="標楷體" w:eastAsia="標楷體" w:hAnsi="標楷體" w:hint="eastAsia"/>
        </w:rPr>
        <w:t>3人；北園國中和大業國中</w:t>
      </w:r>
      <w:r>
        <w:rPr>
          <w:rFonts w:ascii="標楷體" w:eastAsia="標楷體" w:hAnsi="標楷體" w:hint="eastAsia"/>
        </w:rPr>
        <w:t>，至少</w:t>
      </w:r>
      <w:r w:rsidR="005B4A00">
        <w:rPr>
          <w:rFonts w:ascii="標楷體" w:eastAsia="標楷體" w:hAnsi="標楷體" w:hint="eastAsia"/>
        </w:rPr>
        <w:t>2人)</w:t>
      </w:r>
    </w:p>
    <w:p w14:paraId="71FE6FDE" w14:textId="77777777" w:rsidR="00B23E49" w:rsidRDefault="00B23E49" w:rsidP="00B23E49">
      <w:pPr>
        <w:suppressAutoHyphens w:val="0"/>
        <w:autoSpaceDN/>
        <w:adjustRightInd w:val="0"/>
        <w:snapToGrid w:val="0"/>
        <w:ind w:firstLineChars="200" w:firstLine="480"/>
        <w:textAlignment w:val="auto"/>
        <w:rPr>
          <w:rFonts w:ascii="標楷體" w:eastAsia="標楷體" w:hAnsi="標楷體" w:cstheme="minorBidi"/>
          <w:kern w:val="2"/>
          <w:szCs w:val="22"/>
        </w:rPr>
      </w:pP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、</w:t>
      </w:r>
      <w:r w:rsidR="00A61F87" w:rsidRPr="00A76A12">
        <w:rPr>
          <w:rFonts w:ascii="標楷體" w:eastAsia="標楷體" w:hAnsi="標楷體" w:cstheme="minorBidi" w:hint="eastAsia"/>
          <w:kern w:val="2"/>
          <w:szCs w:val="22"/>
        </w:rPr>
        <w:t>國小高年級有興趣之社會科教師</w:t>
      </w:r>
    </w:p>
    <w:p w14:paraId="361C5F28" w14:textId="39828510" w:rsidR="00A61F87" w:rsidRPr="00A76A12" w:rsidRDefault="00A61F87" w:rsidP="00B23E49">
      <w:pPr>
        <w:suppressAutoHyphens w:val="0"/>
        <w:autoSpaceDN/>
        <w:adjustRightInd w:val="0"/>
        <w:snapToGrid w:val="0"/>
        <w:ind w:firstLineChars="200" w:firstLine="48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請於12月</w:t>
      </w:r>
      <w:r w:rsidRPr="00A76A12">
        <w:rPr>
          <w:rFonts w:ascii="標楷體" w:eastAsia="標楷體" w:hAnsi="標楷體" w:cstheme="minorBidi"/>
          <w:kern w:val="2"/>
          <w:szCs w:val="22"/>
        </w:rPr>
        <w:t>14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日前至教師在職進修網（</w:t>
      </w:r>
      <w:r w:rsidRPr="00A76A12">
        <w:rPr>
          <w:rFonts w:ascii="標楷體" w:eastAsia="標楷體" w:hAnsi="標楷體" w:cstheme="minorBidi"/>
          <w:kern w:val="2"/>
          <w:szCs w:val="22"/>
        </w:rPr>
        <w:t>http://inservice.nknu.edu.tw/</w:t>
      </w:r>
      <w:r w:rsidR="000B75F1">
        <w:rPr>
          <w:rFonts w:ascii="標楷體" w:eastAsia="標楷體" w:hAnsi="標楷體"/>
        </w:rPr>
        <w:t>研習代碼</w:t>
      </w:r>
      <w:r w:rsidR="000B75F1">
        <w:rPr>
          <w:rFonts w:ascii="標楷體" w:eastAsia="標楷體" w:hAnsi="標楷體" w:hint="eastAsia"/>
        </w:rPr>
        <w:t>：</w:t>
      </w:r>
      <w:r w:rsidR="009653B2" w:rsidRPr="009653B2">
        <w:rPr>
          <w:rFonts w:ascii="標楷體" w:eastAsia="標楷體" w:hAnsi="標楷體"/>
        </w:rPr>
        <w:t>5388852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）登錄報名，並將報名表</w:t>
      </w:r>
      <w:r w:rsidR="003B280A">
        <w:rPr>
          <w:rFonts w:ascii="標楷體" w:eastAsia="標楷體" w:hAnsi="標楷體" w:cstheme="minorBidi" w:hint="eastAsia"/>
          <w:kern w:val="2"/>
          <w:szCs w:val="22"/>
        </w:rPr>
        <w:t>(</w:t>
      </w:r>
      <w:r w:rsidR="003B280A">
        <w:rPr>
          <w:rFonts w:ascii="標楷體" w:eastAsia="標楷體" w:hAnsi="標楷體" w:cstheme="minorBidi"/>
          <w:kern w:val="2"/>
          <w:szCs w:val="22"/>
        </w:rPr>
        <w:t>附件二</w:t>
      </w:r>
      <w:r w:rsidR="003B280A">
        <w:rPr>
          <w:rFonts w:ascii="標楷體" w:eastAsia="標楷體" w:hAnsi="標楷體" w:cstheme="minorBidi" w:hint="eastAsia"/>
          <w:kern w:val="2"/>
          <w:szCs w:val="22"/>
        </w:rPr>
        <w:t>)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逕送至嘉義國中教務處</w:t>
      </w:r>
      <w:r w:rsidR="005B4A00">
        <w:rPr>
          <w:rFonts w:ascii="標楷體" w:eastAsia="標楷體" w:hAnsi="標楷體" w:cstheme="minorBidi" w:hint="eastAsia"/>
          <w:kern w:val="2"/>
          <w:szCs w:val="22"/>
        </w:rPr>
        <w:t>，</w:t>
      </w:r>
      <w:r w:rsidR="005B4A00">
        <w:rPr>
          <w:rFonts w:ascii="標楷體" w:eastAsia="標楷體" w:hAnsi="標楷體" w:hint="eastAsia"/>
        </w:rPr>
        <w:t>傳真電話：05-2763460</w:t>
      </w:r>
    </w:p>
    <w:p w14:paraId="797B5599" w14:textId="5A2E113A" w:rsidR="00A61F87" w:rsidRPr="00A76A12" w:rsidRDefault="00A61F87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七</w:t>
      </w:r>
      <w:r w:rsidRPr="00A76A12">
        <w:rPr>
          <w:rFonts w:ascii="Arial" w:eastAsia="標楷體" w:hAnsi="Arial" w:cs="Arial" w:hint="eastAsia"/>
          <w:kern w:val="2"/>
          <w:szCs w:val="22"/>
        </w:rPr>
        <w:t>、研習內容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：詳如附件</w:t>
      </w:r>
      <w:r w:rsidR="000B75F1">
        <w:rPr>
          <w:rFonts w:ascii="標楷體" w:eastAsia="標楷體" w:hAnsi="標楷體" w:cstheme="minorBidi" w:hint="eastAsia"/>
          <w:kern w:val="2"/>
          <w:szCs w:val="22"/>
        </w:rPr>
        <w:t>一</w:t>
      </w:r>
    </w:p>
    <w:p w14:paraId="0B8FC725" w14:textId="1A77651F" w:rsidR="00A61F87" w:rsidRPr="00A76A12" w:rsidRDefault="00A61F87" w:rsidP="00A61F87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kern w:val="2"/>
          <w:szCs w:val="22"/>
        </w:rPr>
      </w:pPr>
      <w:r w:rsidRPr="00A76A12">
        <w:rPr>
          <w:rFonts w:eastAsia="標楷體"/>
          <w:kern w:val="2"/>
          <w:szCs w:val="22"/>
        </w:rPr>
        <w:lastRenderedPageBreak/>
        <w:t>八、經費來源</w:t>
      </w:r>
    </w:p>
    <w:p w14:paraId="5A53FCB6" w14:textId="72951677" w:rsidR="00A61F87" w:rsidRPr="00BA380D" w:rsidRDefault="00A61F87" w:rsidP="00BA380D">
      <w:pPr>
        <w:suppressAutoHyphens w:val="0"/>
        <w:autoSpaceDN/>
        <w:adjustRightInd w:val="0"/>
        <w:snapToGrid w:val="0"/>
        <w:spacing w:line="420" w:lineRule="exact"/>
        <w:ind w:leftChars="200" w:left="1920" w:hangingChars="600" w:hanging="1440"/>
        <w:textAlignment w:val="auto"/>
        <w:rPr>
          <w:rFonts w:eastAsia="標楷體"/>
          <w:kern w:val="2"/>
        </w:rPr>
      </w:pPr>
      <w:r w:rsidRPr="00A76A12">
        <w:rPr>
          <w:rFonts w:eastAsia="標楷體"/>
          <w:kern w:val="2"/>
          <w:szCs w:val="22"/>
        </w:rPr>
        <w:t>經費來源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由11</w:t>
      </w:r>
      <w:r w:rsidRPr="00A76A12">
        <w:rPr>
          <w:rFonts w:ascii="標楷體" w:eastAsia="標楷體" w:hAnsi="標楷體" w:cstheme="minorBidi"/>
          <w:kern w:val="2"/>
          <w:szCs w:val="22"/>
        </w:rPr>
        <w:t>4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學年度「教育部補助直轄市、縣(市)政府精進國民中學及國民小學教師教學專業與課程品質作業要點」補助款經費項下支應</w:t>
      </w:r>
    </w:p>
    <w:p w14:paraId="254E0A20" w14:textId="77777777" w:rsidR="00A61F87" w:rsidRPr="00A76A12" w:rsidRDefault="00A61F87" w:rsidP="00A61F87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kern w:val="2"/>
          <w:szCs w:val="22"/>
        </w:rPr>
      </w:pPr>
      <w:r w:rsidRPr="00A76A12">
        <w:rPr>
          <w:rFonts w:eastAsia="標楷體"/>
          <w:kern w:val="2"/>
          <w:szCs w:val="22"/>
        </w:rPr>
        <w:t>九、預期成效</w:t>
      </w:r>
    </w:p>
    <w:p w14:paraId="3DE737F4" w14:textId="77777777" w:rsidR="00A61F87" w:rsidRPr="00A76A12" w:rsidRDefault="00A61F87" w:rsidP="00A61F87">
      <w:pPr>
        <w:suppressAutoHyphens w:val="0"/>
        <w:autoSpaceDN/>
        <w:adjustRightInd w:val="0"/>
        <w:snapToGrid w:val="0"/>
        <w:ind w:firstLineChars="200" w:firstLine="48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（一）從不同的視角認識邵族的神話及祭儀對其族群的真正意義，供教學設計有更多的</w:t>
      </w:r>
    </w:p>
    <w:p w14:paraId="6A5A6CAC" w14:textId="77777777" w:rsidR="00A61F87" w:rsidRPr="00A76A12" w:rsidRDefault="00A61F87" w:rsidP="00A61F87">
      <w:pPr>
        <w:suppressAutoHyphens w:val="0"/>
        <w:autoSpaceDN/>
        <w:adjustRightInd w:val="0"/>
        <w:snapToGrid w:val="0"/>
        <w:ind w:firstLineChars="500" w:firstLine="120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資料</w:t>
      </w:r>
    </w:p>
    <w:p w14:paraId="2A07E4F1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</w:t>
      </w:r>
      <w:r w:rsidRPr="00A76A12">
        <w:rPr>
          <w:rFonts w:ascii="標楷體" w:eastAsia="標楷體" w:hAnsi="標楷體" w:cstheme="minorBidi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（</w:t>
      </w:r>
      <w:r w:rsidRPr="00A76A12">
        <w:rPr>
          <w:rFonts w:ascii="標楷體" w:eastAsia="標楷體" w:hAnsi="標楷體" w:cstheme="minorBidi"/>
          <w:kern w:val="2"/>
          <w:szCs w:val="22"/>
        </w:rPr>
        <w:t>二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）從邵族的生活方式，了解地理環境與族群的互依關係</w:t>
      </w:r>
    </w:p>
    <w:p w14:paraId="0BE6BEF5" w14:textId="77777777" w:rsidR="00A61F87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</w:t>
      </w:r>
      <w:r w:rsidRPr="00A76A12">
        <w:rPr>
          <w:rFonts w:ascii="標楷體" w:eastAsia="標楷體" w:hAnsi="標楷體" w:cstheme="minorBidi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（</w:t>
      </w:r>
      <w:r w:rsidRPr="00A76A12">
        <w:rPr>
          <w:rFonts w:ascii="標楷體" w:eastAsia="標楷體" w:hAnsi="標楷體" w:cstheme="minorBidi"/>
          <w:kern w:val="2"/>
          <w:szCs w:val="22"/>
        </w:rPr>
        <w:t>三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）</w:t>
      </w:r>
      <w:r w:rsidRPr="00A76A12">
        <w:rPr>
          <w:rFonts w:ascii="標楷體" w:eastAsia="標楷體" w:hAnsi="標楷體" w:cstheme="minorBidi"/>
          <w:kern w:val="2"/>
          <w:szCs w:val="22"/>
        </w:rPr>
        <w:t>認識與原住民族有關的議題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，</w:t>
      </w:r>
      <w:r w:rsidRPr="00A76A12">
        <w:rPr>
          <w:rFonts w:ascii="標楷體" w:eastAsia="標楷體" w:hAnsi="標楷體" w:cstheme="minorBidi"/>
          <w:kern w:val="2"/>
          <w:szCs w:val="22"/>
        </w:rPr>
        <w:t>如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轉型正義、文化詮釋權、原住民族的社會運動、</w:t>
      </w:r>
    </w:p>
    <w:p w14:paraId="2E386278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>
        <w:rPr>
          <w:rFonts w:ascii="標楷體" w:eastAsia="標楷體" w:hAnsi="標楷體" w:cstheme="minorBidi" w:hint="eastAsia"/>
          <w:kern w:val="2"/>
          <w:szCs w:val="22"/>
        </w:rPr>
        <w:t xml:space="preserve">         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文化近用、原創條例及部落議會的運作等，</w:t>
      </w:r>
      <w:r w:rsidRPr="00A76A12">
        <w:rPr>
          <w:rFonts w:ascii="標楷體" w:eastAsia="標楷體" w:hAnsi="標楷體" w:cstheme="minorBidi"/>
          <w:kern w:val="2"/>
          <w:szCs w:val="22"/>
        </w:rPr>
        <w:t>提供教師設計實作與探究的題材</w:t>
      </w:r>
    </w:p>
    <w:p w14:paraId="4426688A" w14:textId="77777777" w:rsidR="00A61F87" w:rsidRPr="00A76A12" w:rsidRDefault="00A61F87" w:rsidP="00A61F87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eastAsia="標楷體"/>
          <w:kern w:val="2"/>
          <w:szCs w:val="22"/>
        </w:rPr>
        <w:t>十</w:t>
      </w:r>
      <w:r w:rsidRPr="00A76A12">
        <w:rPr>
          <w:rFonts w:eastAsia="標楷體" w:hint="eastAsia"/>
          <w:kern w:val="2"/>
          <w:szCs w:val="22"/>
        </w:rPr>
        <w:t>、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考核與獎勵：承辦本活動有功人員，依嘉義市教育專業人員獎勵準則辦理敘獎。</w:t>
      </w:r>
    </w:p>
    <w:p w14:paraId="108552E6" w14:textId="77777777" w:rsidR="00A61F87" w:rsidRPr="00A76A12" w:rsidRDefault="00A61F87" w:rsidP="00A61F87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十一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、本計畫陳嘉義市政府教育處核定，經教育部審查通過後實施，修正時亦同。</w:t>
      </w:r>
    </w:p>
    <w:p w14:paraId="65C9F015" w14:textId="77777777" w:rsidR="00A61F87" w:rsidRPr="00A76A12" w:rsidRDefault="00A61F87" w:rsidP="00A61F87">
      <w:pPr>
        <w:tabs>
          <w:tab w:val="left" w:pos="0"/>
          <w:tab w:val="left" w:pos="540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十二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、其他</w:t>
      </w:r>
      <w:r w:rsidRPr="00A76A12">
        <w:rPr>
          <w:rFonts w:ascii="標楷體" w:eastAsia="標楷體" w:hAnsi="標楷體" w:cstheme="minorBidi"/>
          <w:kern w:val="2"/>
          <w:szCs w:val="22"/>
        </w:rPr>
        <w:t>：</w:t>
      </w:r>
    </w:p>
    <w:p w14:paraId="0F0C4E1E" w14:textId="77777777" w:rsidR="00A61F87" w:rsidRPr="00A76A12" w:rsidRDefault="00A61F87" w:rsidP="00A61F87">
      <w:pPr>
        <w:suppressAutoHyphens w:val="0"/>
        <w:autoSpaceDN/>
        <w:adjustRightInd w:val="0"/>
        <w:snapToGrid w:val="0"/>
        <w:ind w:firstLineChars="100" w:firstLine="24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(一)</w:t>
      </w:r>
      <w:r w:rsidRPr="00A76A12">
        <w:rPr>
          <w:rFonts w:ascii="標楷體" w:eastAsia="標楷體" w:hAnsi="標楷體" w:cstheme="minorBidi"/>
          <w:kern w:val="2"/>
          <w:szCs w:val="22"/>
        </w:rPr>
        <w:t>為維護講師上課品質，研習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過程請記得將</w:t>
      </w:r>
      <w:r w:rsidRPr="00A76A12">
        <w:rPr>
          <w:rFonts w:ascii="標楷體" w:eastAsia="標楷體" w:hAnsi="標楷體" w:cstheme="minorBidi"/>
          <w:kern w:val="2"/>
          <w:szCs w:val="22"/>
        </w:rPr>
        <w:t>手機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靜音</w:t>
      </w:r>
      <w:r w:rsidRPr="00A76A12">
        <w:rPr>
          <w:rFonts w:ascii="標楷體" w:eastAsia="標楷體" w:hAnsi="標楷體" w:cstheme="minorBidi"/>
          <w:kern w:val="2"/>
          <w:szCs w:val="22"/>
        </w:rPr>
        <w:t>。</w:t>
      </w:r>
    </w:p>
    <w:p w14:paraId="661D8B5F" w14:textId="77777777" w:rsidR="00A61F87" w:rsidRPr="00A76A12" w:rsidRDefault="00A61F87" w:rsidP="00A61F87">
      <w:pPr>
        <w:suppressAutoHyphens w:val="0"/>
        <w:autoSpaceDN/>
        <w:adjustRightInd w:val="0"/>
        <w:snapToGrid w:val="0"/>
        <w:ind w:firstLineChars="100" w:firstLine="24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(二)</w:t>
      </w:r>
      <w:r w:rsidRPr="00A76A12">
        <w:rPr>
          <w:rFonts w:ascii="標楷體" w:eastAsia="標楷體" w:hAnsi="標楷體" w:cstheme="minorBidi"/>
          <w:kern w:val="2"/>
          <w:szCs w:val="22"/>
        </w:rPr>
        <w:t>為響應環保運動，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建議</w:t>
      </w:r>
      <w:r w:rsidRPr="00A76A12">
        <w:rPr>
          <w:rFonts w:ascii="標楷體" w:eastAsia="標楷體" w:hAnsi="標楷體" w:cstheme="minorBidi"/>
          <w:kern w:val="2"/>
          <w:szCs w:val="22"/>
        </w:rPr>
        <w:t>研習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教師自行</w:t>
      </w:r>
      <w:r w:rsidRPr="00A76A12">
        <w:rPr>
          <w:rFonts w:ascii="標楷體" w:eastAsia="標楷體" w:hAnsi="標楷體" w:cstheme="minorBidi"/>
          <w:kern w:val="2"/>
          <w:szCs w:val="22"/>
        </w:rPr>
        <w:t>攜帶環保杯或茶杯。</w:t>
      </w:r>
    </w:p>
    <w:p w14:paraId="16789760" w14:textId="77777777" w:rsidR="00A61F87" w:rsidRPr="00A76A12" w:rsidRDefault="00A61F87" w:rsidP="00A61F87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(三)</w:t>
      </w:r>
      <w:r w:rsidRPr="00A76A12">
        <w:rPr>
          <w:rFonts w:ascii="標楷體" w:eastAsia="標楷體" w:hAnsi="標楷體" w:cstheme="minorBidi"/>
          <w:kern w:val="2"/>
          <w:szCs w:val="22"/>
        </w:rPr>
        <w:t>為尊重講師，請遵守上課秩序，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參與</w:t>
      </w:r>
      <w:r w:rsidRPr="00A76A12">
        <w:rPr>
          <w:rFonts w:ascii="標楷體" w:eastAsia="標楷體" w:hAnsi="標楷體" w:cstheme="minorBidi"/>
          <w:kern w:val="2"/>
          <w:szCs w:val="22"/>
        </w:rPr>
        <w:t>研習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人員請</w:t>
      </w:r>
      <w:r w:rsidRPr="00A76A12">
        <w:rPr>
          <w:rFonts w:ascii="標楷體" w:eastAsia="標楷體" w:hAnsi="標楷體" w:cstheme="minorBidi"/>
          <w:kern w:val="2"/>
          <w:szCs w:val="22"/>
        </w:rPr>
        <w:t>勿遲到早退。</w:t>
      </w:r>
    </w:p>
    <w:p w14:paraId="2B540BE0" w14:textId="77777777" w:rsidR="00A61F87" w:rsidRPr="00A76A12" w:rsidRDefault="00A61F87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52586D96" w14:textId="77777777" w:rsidR="00A61F87" w:rsidRPr="00A76A12" w:rsidRDefault="00A61F87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2570EBD6" w14:textId="77777777" w:rsidR="00A61F87" w:rsidRPr="00A76A12" w:rsidRDefault="00A61F87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78142A22" w14:textId="72E9B9FF" w:rsidR="00A61F87" w:rsidRDefault="00A61F87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0B915B95" w14:textId="627324FD" w:rsidR="00BA380D" w:rsidRDefault="00BA380D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765EF126" w14:textId="33562695" w:rsidR="00BA380D" w:rsidRDefault="00BA380D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0B12EBA3" w14:textId="6FE686F5" w:rsidR="00BA380D" w:rsidRDefault="00BA380D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79D44E6D" w14:textId="60D19B50" w:rsidR="00BA380D" w:rsidRDefault="00BA380D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644045AB" w14:textId="10BDA9C2" w:rsidR="00BA380D" w:rsidRDefault="00BA380D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57263BE3" w14:textId="70D44715" w:rsidR="00BA380D" w:rsidRDefault="00BA380D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1AB7E5BF" w14:textId="1BF58045" w:rsidR="00BA380D" w:rsidRDefault="00BA380D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34468D2A" w14:textId="11A263A5" w:rsidR="00BA380D" w:rsidRDefault="00BA380D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1DD56D30" w14:textId="1FCA7F6A" w:rsidR="00BA380D" w:rsidRDefault="00BA380D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3686C918" w14:textId="6BDD7169" w:rsidR="00BA380D" w:rsidRDefault="00BA380D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2954C53A" w14:textId="341F141E" w:rsidR="00BA380D" w:rsidRDefault="00BA380D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38A15FCD" w14:textId="3CE4C54A" w:rsidR="00A61F87" w:rsidRPr="00A76A12" w:rsidRDefault="005B4A00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  <w:r>
        <w:rPr>
          <w:rFonts w:ascii="標楷體" w:eastAsia="標楷體" w:hAnsi="標楷體" w:cstheme="minorBidi" w:hint="eastAsia"/>
          <w:kern w:val="2"/>
          <w:sz w:val="28"/>
          <w:szCs w:val="28"/>
        </w:rPr>
        <w:lastRenderedPageBreak/>
        <w:t>附件一</w:t>
      </w:r>
    </w:p>
    <w:p w14:paraId="21E50248" w14:textId="77777777" w:rsidR="00A61F87" w:rsidRPr="00A76A12" w:rsidRDefault="00A61F87" w:rsidP="00A61F87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/>
          <w:kern w:val="2"/>
          <w:sz w:val="28"/>
          <w:szCs w:val="28"/>
        </w:rPr>
        <w:t>嘉義市</w:t>
      </w:r>
      <w:r w:rsidRPr="00A76A12">
        <w:rPr>
          <w:rFonts w:eastAsia="標楷體"/>
          <w:kern w:val="2"/>
          <w:sz w:val="28"/>
          <w:szCs w:val="28"/>
        </w:rPr>
        <w:t>11</w:t>
      </w:r>
      <w:r w:rsidRPr="00A76A12">
        <w:rPr>
          <w:rFonts w:eastAsia="標楷體" w:hint="eastAsia"/>
          <w:kern w:val="2"/>
          <w:sz w:val="28"/>
          <w:szCs w:val="28"/>
        </w:rPr>
        <w:t>4</w:t>
      </w:r>
      <w:r w:rsidRPr="00A76A12">
        <w:rPr>
          <w:rFonts w:eastAsia="標楷體"/>
          <w:kern w:val="2"/>
          <w:sz w:val="28"/>
          <w:szCs w:val="28"/>
        </w:rPr>
        <w:t>學年度精進國民中小學教師教學專業與課程品質整體推動計畫</w:t>
      </w:r>
    </w:p>
    <w:p w14:paraId="69955095" w14:textId="77777777" w:rsidR="00A61F87" w:rsidRPr="00A76A12" w:rsidRDefault="00A61F87" w:rsidP="00A61F87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 w:hint="eastAsia"/>
          <w:kern w:val="2"/>
          <w:sz w:val="28"/>
          <w:szCs w:val="28"/>
        </w:rPr>
        <w:t>國教地方團</w:t>
      </w:r>
      <w:r w:rsidRPr="00A76A12">
        <w:rPr>
          <w:rFonts w:eastAsia="標楷體"/>
          <w:kern w:val="2"/>
          <w:sz w:val="28"/>
          <w:szCs w:val="28"/>
        </w:rPr>
        <w:t>社會領域（議題）</w:t>
      </w:r>
      <w:r w:rsidRPr="00A76A12">
        <w:rPr>
          <w:rFonts w:eastAsia="標楷體" w:hint="eastAsia"/>
          <w:kern w:val="2"/>
          <w:sz w:val="28"/>
          <w:szCs w:val="28"/>
        </w:rPr>
        <w:t>分團</w:t>
      </w:r>
    </w:p>
    <w:p w14:paraId="20414876" w14:textId="77777777" w:rsidR="00A61F87" w:rsidRPr="00A76A12" w:rsidRDefault="00A61F87" w:rsidP="00A61F87">
      <w:pPr>
        <w:suppressAutoHyphens w:val="0"/>
        <w:autoSpaceDN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 w:hint="eastAsia"/>
          <w:kern w:val="2"/>
          <w:sz w:val="28"/>
          <w:szCs w:val="28"/>
        </w:rPr>
        <w:t>「</w:t>
      </w:r>
      <w:r w:rsidRPr="005B4A00">
        <w:rPr>
          <w:rFonts w:eastAsia="標楷體" w:hint="eastAsia"/>
          <w:kern w:val="2"/>
          <w:sz w:val="28"/>
          <w:szCs w:val="28"/>
        </w:rPr>
        <w:t>用不同的視角認識原住民族</w:t>
      </w:r>
      <w:r w:rsidRPr="005B4A00">
        <w:rPr>
          <w:rFonts w:eastAsia="標楷體" w:hint="eastAsia"/>
          <w:kern w:val="2"/>
          <w:sz w:val="28"/>
          <w:szCs w:val="28"/>
        </w:rPr>
        <w:t>~</w:t>
      </w:r>
      <w:r w:rsidRPr="005B4A00">
        <w:rPr>
          <w:rFonts w:eastAsia="標楷體"/>
          <w:kern w:val="2"/>
          <w:sz w:val="28"/>
          <w:szCs w:val="28"/>
        </w:rPr>
        <w:t>原住民族</w:t>
      </w:r>
      <w:r w:rsidRPr="005B4A00">
        <w:rPr>
          <w:rFonts w:eastAsia="標楷體" w:hint="eastAsia"/>
          <w:kern w:val="2"/>
          <w:sz w:val="28"/>
          <w:szCs w:val="28"/>
        </w:rPr>
        <w:t>文化的詮釋權，以邵族為例</w:t>
      </w:r>
      <w:r w:rsidRPr="00A76A12">
        <w:rPr>
          <w:rFonts w:eastAsia="標楷體" w:hint="eastAsia"/>
          <w:kern w:val="2"/>
          <w:sz w:val="28"/>
          <w:szCs w:val="28"/>
        </w:rPr>
        <w:t>」</w:t>
      </w:r>
    </w:p>
    <w:p w14:paraId="038592AA" w14:textId="77777777" w:rsidR="00A61F87" w:rsidRPr="00A76A12" w:rsidRDefault="00A61F87" w:rsidP="00A61F87">
      <w:pPr>
        <w:suppressAutoHyphens w:val="0"/>
        <w:autoSpaceDE w:val="0"/>
        <w:spacing w:beforeLines="50" w:before="180" w:afterLines="50" w:after="180" w:line="420" w:lineRule="exact"/>
        <w:jc w:val="center"/>
        <w:textAlignment w:val="auto"/>
        <w:rPr>
          <w:rFonts w:eastAsia="標楷體"/>
          <w:kern w:val="2"/>
          <w:szCs w:val="22"/>
        </w:rPr>
      </w:pPr>
      <w:r w:rsidRPr="00A76A12">
        <w:rPr>
          <w:rFonts w:eastAsia="標楷體"/>
          <w:kern w:val="2"/>
          <w:sz w:val="28"/>
          <w:szCs w:val="28"/>
        </w:rPr>
        <w:t>實施計畫</w:t>
      </w:r>
      <w:r w:rsidRPr="00A76A12">
        <w:rPr>
          <w:rFonts w:eastAsia="標楷體" w:hint="eastAsia"/>
          <w:kern w:val="2"/>
          <w:sz w:val="28"/>
          <w:szCs w:val="28"/>
        </w:rPr>
        <w:t xml:space="preserve"> </w:t>
      </w:r>
      <w:r w:rsidRPr="00A76A12">
        <w:rPr>
          <w:rFonts w:eastAsia="標楷體"/>
          <w:kern w:val="2"/>
          <w:sz w:val="28"/>
          <w:szCs w:val="28"/>
        </w:rPr>
        <w:t xml:space="preserve">  </w:t>
      </w:r>
      <w:r w:rsidRPr="00A76A12">
        <w:rPr>
          <w:rFonts w:eastAsia="標楷體"/>
          <w:kern w:val="2"/>
          <w:sz w:val="28"/>
          <w:szCs w:val="28"/>
        </w:rPr>
        <w:t>課程表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261"/>
        <w:gridCol w:w="1269"/>
      </w:tblGrid>
      <w:tr w:rsidR="00A61F87" w:rsidRPr="00A76A12" w14:paraId="75BF8AF5" w14:textId="77777777" w:rsidTr="005B4A00">
        <w:tc>
          <w:tcPr>
            <w:tcW w:w="2547" w:type="dxa"/>
          </w:tcPr>
          <w:p w14:paraId="36583549" w14:textId="77777777" w:rsidR="00A61F87" w:rsidRPr="00A76A12" w:rsidRDefault="00A61F87" w:rsidP="00563DBD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時間</w:t>
            </w:r>
          </w:p>
        </w:tc>
        <w:tc>
          <w:tcPr>
            <w:tcW w:w="2551" w:type="dxa"/>
          </w:tcPr>
          <w:p w14:paraId="71010DD4" w14:textId="77777777" w:rsidR="00A61F87" w:rsidRPr="00A76A12" w:rsidRDefault="00A61F87" w:rsidP="00563DBD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活動內容</w:t>
            </w:r>
          </w:p>
        </w:tc>
        <w:tc>
          <w:tcPr>
            <w:tcW w:w="3261" w:type="dxa"/>
          </w:tcPr>
          <w:p w14:paraId="507C75D3" w14:textId="77777777" w:rsidR="00A61F87" w:rsidRPr="00A76A12" w:rsidRDefault="00A61F87" w:rsidP="00563DBD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主持人</w:t>
            </w:r>
            <w:r w:rsidRPr="00A76A12">
              <w:rPr>
                <w:rFonts w:ascii="標楷體" w:eastAsia="標楷體" w:hAnsi="標楷體" w:hint="eastAsia"/>
                <w:b/>
                <w:kern w:val="0"/>
                <w:sz w:val="28"/>
                <w:szCs w:val="20"/>
              </w:rPr>
              <w:t>/主講人</w:t>
            </w:r>
          </w:p>
        </w:tc>
        <w:tc>
          <w:tcPr>
            <w:tcW w:w="1269" w:type="dxa"/>
          </w:tcPr>
          <w:p w14:paraId="51C10A93" w14:textId="77777777" w:rsidR="00A61F87" w:rsidRPr="00A76A12" w:rsidRDefault="00A61F87" w:rsidP="00563DBD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備註</w:t>
            </w:r>
          </w:p>
        </w:tc>
      </w:tr>
      <w:tr w:rsidR="00A61F87" w:rsidRPr="00A76A12" w14:paraId="1A9F38F9" w14:textId="77777777" w:rsidTr="005B4A00">
        <w:tc>
          <w:tcPr>
            <w:tcW w:w="2547" w:type="dxa"/>
            <w:vAlign w:val="center"/>
          </w:tcPr>
          <w:p w14:paraId="5042C5E0" w14:textId="704629B0" w:rsidR="00A61F87" w:rsidRPr="00A76A12" w:rsidRDefault="00A61F87" w:rsidP="00563DBD">
            <w:pPr>
              <w:suppressAutoHyphens w:val="0"/>
              <w:spacing w:line="480" w:lineRule="exact"/>
              <w:ind w:rightChars="75" w:right="180" w:hanging="567"/>
              <w:jc w:val="right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13：</w:t>
            </w:r>
            <w:r w:rsidR="005B4A00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2</w:t>
            </w:r>
            <w:r w:rsidR="005B4A00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5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～13：</w:t>
            </w:r>
            <w:r w:rsidR="005B4A00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3</w:t>
            </w:r>
            <w:r w:rsidR="005B4A00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2CADF95E" w14:textId="77777777" w:rsidR="00A61F87" w:rsidRPr="00A76A12" w:rsidRDefault="00A61F87" w:rsidP="00563DBD">
            <w:pPr>
              <w:suppressAutoHyphens w:val="0"/>
              <w:spacing w:line="480" w:lineRule="exact"/>
              <w:ind w:rightChars="75" w:right="180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簽    到</w:t>
            </w:r>
          </w:p>
        </w:tc>
        <w:tc>
          <w:tcPr>
            <w:tcW w:w="3261" w:type="dxa"/>
            <w:vAlign w:val="center"/>
          </w:tcPr>
          <w:p w14:paraId="29446092" w14:textId="77777777" w:rsidR="00A61F87" w:rsidRPr="00A76A12" w:rsidRDefault="00A61F87" w:rsidP="00563DBD">
            <w:pPr>
              <w:suppressAutoHyphens w:val="0"/>
              <w:spacing w:line="48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輔導團</w:t>
            </w:r>
          </w:p>
        </w:tc>
        <w:tc>
          <w:tcPr>
            <w:tcW w:w="1269" w:type="dxa"/>
          </w:tcPr>
          <w:p w14:paraId="3F397736" w14:textId="77777777" w:rsidR="00A61F87" w:rsidRPr="00A76A12" w:rsidRDefault="00A61F87" w:rsidP="00563DBD">
            <w:pPr>
              <w:suppressAutoHyphens w:val="0"/>
              <w:autoSpaceDE w:val="0"/>
              <w:adjustRightInd w:val="0"/>
              <w:snapToGrid w:val="0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  <w:tr w:rsidR="00A61F87" w:rsidRPr="00A76A12" w14:paraId="0E99AEDA" w14:textId="77777777" w:rsidTr="005B4A00">
        <w:tc>
          <w:tcPr>
            <w:tcW w:w="2547" w:type="dxa"/>
            <w:vAlign w:val="center"/>
          </w:tcPr>
          <w:p w14:paraId="69596093" w14:textId="70AD121E" w:rsidR="00A61F87" w:rsidRPr="00A76A12" w:rsidRDefault="00A61F87" w:rsidP="00563DBD">
            <w:pPr>
              <w:suppressAutoHyphens w:val="0"/>
              <w:spacing w:line="480" w:lineRule="exact"/>
              <w:ind w:rightChars="75" w:right="180" w:hanging="567"/>
              <w:jc w:val="right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13：</w:t>
            </w:r>
            <w:r w:rsidR="005B4A00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3</w:t>
            </w:r>
            <w:r w:rsidR="005B4A00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0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～13：</w:t>
            </w:r>
            <w:r w:rsidR="00BA380D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3</w:t>
            </w:r>
            <w:r w:rsidR="005B4A00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14:paraId="24DAE97B" w14:textId="77777777" w:rsidR="00A61F87" w:rsidRPr="00A76A12" w:rsidRDefault="00A61F87" w:rsidP="00563DBD">
            <w:pPr>
              <w:suppressAutoHyphens w:val="0"/>
              <w:spacing w:line="480" w:lineRule="exact"/>
              <w:ind w:rightChars="75" w:right="180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開幕致詞</w:t>
            </w:r>
          </w:p>
        </w:tc>
        <w:tc>
          <w:tcPr>
            <w:tcW w:w="3261" w:type="dxa"/>
            <w:vAlign w:val="center"/>
          </w:tcPr>
          <w:p w14:paraId="7D3BD3BE" w14:textId="77777777" w:rsidR="00A61F87" w:rsidRPr="00A76A12" w:rsidRDefault="00A61F87" w:rsidP="00563DBD">
            <w:pPr>
              <w:suppressAutoHyphens w:val="0"/>
              <w:spacing w:line="48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召集人</w:t>
            </w:r>
          </w:p>
        </w:tc>
        <w:tc>
          <w:tcPr>
            <w:tcW w:w="1269" w:type="dxa"/>
          </w:tcPr>
          <w:p w14:paraId="7B372BD6" w14:textId="77777777" w:rsidR="00A61F87" w:rsidRPr="00A76A12" w:rsidRDefault="00A61F87" w:rsidP="00563DBD">
            <w:pPr>
              <w:suppressAutoHyphens w:val="0"/>
              <w:autoSpaceDE w:val="0"/>
              <w:adjustRightInd w:val="0"/>
              <w:snapToGrid w:val="0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  <w:tr w:rsidR="00A61F87" w:rsidRPr="00A76A12" w14:paraId="6C19CF87" w14:textId="77777777" w:rsidTr="005B4A00">
        <w:tc>
          <w:tcPr>
            <w:tcW w:w="2547" w:type="dxa"/>
            <w:vAlign w:val="center"/>
          </w:tcPr>
          <w:p w14:paraId="38D58948" w14:textId="21C7F012" w:rsidR="00A61F87" w:rsidRPr="00A76A12" w:rsidRDefault="00A61F87" w:rsidP="00563DBD">
            <w:pPr>
              <w:suppressAutoHyphens w:val="0"/>
              <w:spacing w:line="480" w:lineRule="exact"/>
              <w:ind w:rightChars="75" w:right="180" w:hanging="567"/>
              <w:jc w:val="right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13:</w:t>
            </w:r>
            <w:r w:rsidR="00BA380D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3</w:t>
            </w:r>
            <w:r w:rsidR="005B4A00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5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～15:</w:t>
            </w:r>
            <w:r w:rsidR="00BA380D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0</w:t>
            </w:r>
            <w:r w:rsidR="005B4A00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14:paraId="73006FD0" w14:textId="77777777" w:rsidR="00A61F87" w:rsidRPr="00A76A12" w:rsidRDefault="00A61F87" w:rsidP="00563DBD">
            <w:pPr>
              <w:suppressAutoHyphens w:val="0"/>
              <w:spacing w:line="480" w:lineRule="exact"/>
              <w:ind w:leftChars="-45" w:left="-108" w:rightChars="-10" w:right="-24"/>
              <w:jc w:val="center"/>
              <w:rPr>
                <w:rFonts w:ascii="標楷體" w:eastAsia="標楷體" w:hAnsi="標楷體"/>
                <w:spacing w:val="6"/>
                <w:kern w:val="0"/>
                <w:sz w:val="26"/>
                <w:szCs w:val="26"/>
              </w:rPr>
            </w:pPr>
            <w:r w:rsidRPr="005B4A00"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  <w:t>邵族神話歷史與歲時祭儀介紹</w:t>
            </w:r>
          </w:p>
        </w:tc>
        <w:tc>
          <w:tcPr>
            <w:tcW w:w="3261" w:type="dxa"/>
            <w:vAlign w:val="center"/>
          </w:tcPr>
          <w:p w14:paraId="72CE648A" w14:textId="77777777" w:rsidR="00A61F87" w:rsidRPr="00A76A12" w:rsidRDefault="00A61F87" w:rsidP="00563DBD">
            <w:pPr>
              <w:suppressAutoHyphens w:val="0"/>
              <w:spacing w:line="48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邵族文化發展協會</w:t>
            </w:r>
          </w:p>
          <w:p w14:paraId="72F3E436" w14:textId="0F2277E6" w:rsidR="00A61F87" w:rsidRPr="00A76A12" w:rsidRDefault="00A61F87" w:rsidP="00563DBD">
            <w:pPr>
              <w:suppressAutoHyphens w:val="0"/>
              <w:spacing w:line="480" w:lineRule="exact"/>
              <w:ind w:rightChars="75" w:right="180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 xml:space="preserve"> </w:t>
            </w: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 xml:space="preserve">     </w:t>
            </w:r>
            <w:r w:rsidR="00BA380D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陳忠駿</w:t>
            </w:r>
            <w:r w:rsidR="00BA380D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 xml:space="preserve"> 老師</w:t>
            </w:r>
          </w:p>
        </w:tc>
        <w:tc>
          <w:tcPr>
            <w:tcW w:w="1269" w:type="dxa"/>
          </w:tcPr>
          <w:p w14:paraId="1186E2FB" w14:textId="77777777" w:rsidR="00A61F87" w:rsidRPr="00A76A12" w:rsidRDefault="00A61F87" w:rsidP="00563DBD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外聘</w:t>
            </w:r>
          </w:p>
          <w:p w14:paraId="7EBE784B" w14:textId="77777777" w:rsidR="00A61F87" w:rsidRPr="00A76A12" w:rsidRDefault="00A61F87" w:rsidP="00563DBD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 w:hint="eastAsia"/>
                <w:b/>
                <w:kern w:val="0"/>
                <w:sz w:val="28"/>
                <w:szCs w:val="20"/>
              </w:rPr>
              <w:t>90分鐘</w:t>
            </w:r>
          </w:p>
        </w:tc>
      </w:tr>
      <w:tr w:rsidR="00A61F87" w:rsidRPr="00A76A12" w14:paraId="5CEEAF23" w14:textId="77777777" w:rsidTr="005B4A00">
        <w:tc>
          <w:tcPr>
            <w:tcW w:w="2547" w:type="dxa"/>
            <w:vAlign w:val="center"/>
          </w:tcPr>
          <w:p w14:paraId="353B58AB" w14:textId="2932CD95" w:rsidR="00A61F87" w:rsidRPr="00A76A12" w:rsidRDefault="00A61F87" w:rsidP="00563DBD">
            <w:pPr>
              <w:suppressAutoHyphens w:val="0"/>
              <w:spacing w:line="480" w:lineRule="exact"/>
              <w:ind w:rightChars="75" w:right="180" w:hanging="567"/>
              <w:jc w:val="right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15:</w:t>
            </w:r>
            <w:r w:rsidR="00BA380D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0</w:t>
            </w:r>
            <w:r w:rsidR="005B4A00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5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～15:</w:t>
            </w:r>
            <w:r w:rsidR="005B4A00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14:paraId="40C55DE1" w14:textId="77777777" w:rsidR="00A61F87" w:rsidRPr="00A76A12" w:rsidRDefault="00A61F87" w:rsidP="00563DBD">
            <w:pPr>
              <w:suppressAutoHyphens w:val="0"/>
              <w:spacing w:line="480" w:lineRule="exact"/>
              <w:ind w:rightChars="75" w:right="180"/>
              <w:jc w:val="center"/>
              <w:rPr>
                <w:rFonts w:ascii="標楷體" w:eastAsia="標楷體" w:hAnsi="標楷體"/>
                <w:spacing w:val="6"/>
                <w:kern w:val="0"/>
                <w:sz w:val="26"/>
                <w:szCs w:val="26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</w:rPr>
              <w:t>休 息</w:t>
            </w:r>
          </w:p>
        </w:tc>
        <w:tc>
          <w:tcPr>
            <w:tcW w:w="3261" w:type="dxa"/>
            <w:vAlign w:val="center"/>
          </w:tcPr>
          <w:p w14:paraId="6EAF5EB2" w14:textId="77777777" w:rsidR="00A61F87" w:rsidRPr="00A76A12" w:rsidRDefault="00A61F87" w:rsidP="00563DBD">
            <w:pPr>
              <w:suppressAutoHyphens w:val="0"/>
              <w:spacing w:line="48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輔導員</w:t>
            </w:r>
          </w:p>
        </w:tc>
        <w:tc>
          <w:tcPr>
            <w:tcW w:w="1269" w:type="dxa"/>
          </w:tcPr>
          <w:p w14:paraId="58D0CA53" w14:textId="77777777" w:rsidR="00A61F87" w:rsidRPr="00A76A12" w:rsidRDefault="00A61F87" w:rsidP="00563DBD">
            <w:pPr>
              <w:suppressAutoHyphens w:val="0"/>
              <w:autoSpaceDE w:val="0"/>
              <w:adjustRightInd w:val="0"/>
              <w:snapToGrid w:val="0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  <w:tr w:rsidR="00A61F87" w:rsidRPr="00A76A12" w14:paraId="1E2A0A17" w14:textId="77777777" w:rsidTr="005B4A00">
        <w:tc>
          <w:tcPr>
            <w:tcW w:w="2547" w:type="dxa"/>
            <w:vAlign w:val="center"/>
          </w:tcPr>
          <w:p w14:paraId="4BC1BB83" w14:textId="38ADAA1D" w:rsidR="00A61F87" w:rsidRPr="00A76A12" w:rsidRDefault="00A61F87" w:rsidP="00563DBD">
            <w:pPr>
              <w:suppressAutoHyphens w:val="0"/>
              <w:spacing w:line="480" w:lineRule="exact"/>
              <w:ind w:rightChars="75" w:right="180" w:hanging="567"/>
              <w:jc w:val="right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15:</w:t>
            </w:r>
            <w:r w:rsidR="005B4A00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2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0～16:</w:t>
            </w:r>
            <w:r w:rsidR="005B4A00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1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62437CB6" w14:textId="77777777" w:rsidR="00A61F87" w:rsidRPr="00A76A12" w:rsidRDefault="00A61F87" w:rsidP="00563DBD">
            <w:pPr>
              <w:suppressAutoHyphens w:val="0"/>
              <w:spacing w:line="480" w:lineRule="exact"/>
              <w:ind w:leftChars="-45" w:left="-108" w:rightChars="-10" w:right="-24"/>
              <w:jc w:val="center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  <w:r w:rsidRPr="005B4A00"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  <w:t>邵族的困境</w:t>
            </w:r>
            <w:r w:rsidRPr="005B4A00"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  <w:t>、現在</w:t>
            </w:r>
            <w:r w:rsidRPr="005B4A00"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  <w:t>與蛻變</w:t>
            </w:r>
          </w:p>
        </w:tc>
        <w:tc>
          <w:tcPr>
            <w:tcW w:w="3261" w:type="dxa"/>
            <w:vAlign w:val="center"/>
          </w:tcPr>
          <w:p w14:paraId="52143014" w14:textId="77777777" w:rsidR="00A61F87" w:rsidRPr="00A76A12" w:rsidRDefault="00A61F87" w:rsidP="00563DBD">
            <w:pPr>
              <w:suppressAutoHyphens w:val="0"/>
              <w:spacing w:line="48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邵族文化發展協會</w:t>
            </w:r>
          </w:p>
          <w:p w14:paraId="6B85408F" w14:textId="3D0495EA" w:rsidR="00A61F87" w:rsidRPr="00A76A12" w:rsidRDefault="00A61F87" w:rsidP="00563DBD">
            <w:pPr>
              <w:suppressAutoHyphens w:val="0"/>
              <w:spacing w:line="48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 xml:space="preserve"> </w:t>
            </w: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 xml:space="preserve">    </w:t>
            </w:r>
            <w:r w:rsidR="00BA380D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陳忠駿</w:t>
            </w:r>
            <w:r w:rsidR="00BA380D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 xml:space="preserve"> 老師</w:t>
            </w:r>
          </w:p>
        </w:tc>
        <w:tc>
          <w:tcPr>
            <w:tcW w:w="1269" w:type="dxa"/>
          </w:tcPr>
          <w:p w14:paraId="720AB139" w14:textId="77777777" w:rsidR="00A61F87" w:rsidRPr="00A76A12" w:rsidRDefault="00A61F87" w:rsidP="00563DBD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外聘</w:t>
            </w:r>
          </w:p>
          <w:p w14:paraId="1F3DBA8A" w14:textId="77777777" w:rsidR="00A61F87" w:rsidRPr="00A76A12" w:rsidRDefault="00A61F87" w:rsidP="00563DBD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 w:hint="eastAsia"/>
                <w:b/>
                <w:kern w:val="0"/>
                <w:sz w:val="28"/>
                <w:szCs w:val="20"/>
              </w:rPr>
              <w:t>50分鐘</w:t>
            </w:r>
          </w:p>
        </w:tc>
      </w:tr>
      <w:tr w:rsidR="00A61F87" w:rsidRPr="00A76A12" w14:paraId="20F7745C" w14:textId="77777777" w:rsidTr="005B4A00">
        <w:tc>
          <w:tcPr>
            <w:tcW w:w="2547" w:type="dxa"/>
            <w:vAlign w:val="center"/>
          </w:tcPr>
          <w:p w14:paraId="4DD1D28C" w14:textId="78BADADA" w:rsidR="00A61F87" w:rsidRPr="00A76A12" w:rsidRDefault="00A61F87" w:rsidP="00BA380D">
            <w:pPr>
              <w:suppressAutoHyphens w:val="0"/>
              <w:spacing w:line="48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16:</w:t>
            </w:r>
            <w:r w:rsidR="005B4A00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1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0~</w:t>
            </w:r>
            <w:r w:rsidR="005B4A00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17:30</w:t>
            </w:r>
          </w:p>
        </w:tc>
        <w:tc>
          <w:tcPr>
            <w:tcW w:w="2551" w:type="dxa"/>
            <w:vAlign w:val="center"/>
          </w:tcPr>
          <w:p w14:paraId="05871590" w14:textId="77777777" w:rsidR="00A61F87" w:rsidRPr="00A76A12" w:rsidRDefault="00A61F87" w:rsidP="00563DBD">
            <w:pPr>
              <w:suppressAutoHyphens w:val="0"/>
              <w:spacing w:line="480" w:lineRule="exact"/>
              <w:ind w:rightChars="75" w:right="180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交流時間</w:t>
            </w:r>
          </w:p>
        </w:tc>
        <w:tc>
          <w:tcPr>
            <w:tcW w:w="3261" w:type="dxa"/>
            <w:vAlign w:val="center"/>
          </w:tcPr>
          <w:p w14:paraId="2A52DA7B" w14:textId="77777777" w:rsidR="00A61F87" w:rsidRPr="00A76A12" w:rsidRDefault="00A61F87" w:rsidP="00563DBD">
            <w:pPr>
              <w:suppressAutoHyphens w:val="0"/>
              <w:spacing w:line="48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召集人</w:t>
            </w:r>
          </w:p>
        </w:tc>
        <w:tc>
          <w:tcPr>
            <w:tcW w:w="1269" w:type="dxa"/>
          </w:tcPr>
          <w:p w14:paraId="479457C1" w14:textId="77777777" w:rsidR="00A61F87" w:rsidRPr="00A76A12" w:rsidRDefault="00A61F87" w:rsidP="00563DBD">
            <w:pPr>
              <w:suppressAutoHyphens w:val="0"/>
              <w:autoSpaceDE w:val="0"/>
              <w:adjustRightInd w:val="0"/>
              <w:snapToGrid w:val="0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</w:tbl>
    <w:p w14:paraId="5037C0D1" w14:textId="77777777" w:rsidR="00A61F87" w:rsidRPr="00A76A12" w:rsidRDefault="00A61F87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05ECF223" w14:textId="77777777" w:rsidR="00A61F87" w:rsidRPr="00A76A12" w:rsidRDefault="00A61F87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6E11E4E1" w14:textId="77777777" w:rsidR="00A61F87" w:rsidRDefault="00A61F87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3F868679" w14:textId="77777777" w:rsidR="00A61F87" w:rsidRPr="00A76A12" w:rsidRDefault="00A61F87" w:rsidP="00A61F87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3D894051" w14:textId="2F718E76" w:rsidR="00EB73D8" w:rsidRDefault="00EB73D8"/>
    <w:p w14:paraId="327311E5" w14:textId="03824D8B" w:rsidR="005B4A00" w:rsidRDefault="005B4A00"/>
    <w:p w14:paraId="38E58EAF" w14:textId="599FAA76" w:rsidR="005B4A00" w:rsidRDefault="005B4A00"/>
    <w:p w14:paraId="5D5B575E" w14:textId="14339D93" w:rsidR="005B4A00" w:rsidRDefault="005B4A00"/>
    <w:p w14:paraId="1B30BD83" w14:textId="37E30B67" w:rsidR="005B4A00" w:rsidRDefault="005B4A00"/>
    <w:p w14:paraId="1C394CD5" w14:textId="5D4535C2" w:rsidR="005B4A00" w:rsidRDefault="005B4A00"/>
    <w:p w14:paraId="432C3E06" w14:textId="13545143" w:rsidR="005B4A00" w:rsidRDefault="005B4A00"/>
    <w:p w14:paraId="24BE2C17" w14:textId="2EAE4367" w:rsidR="005B4A00" w:rsidRDefault="005B4A00"/>
    <w:p w14:paraId="6E5C801C" w14:textId="6DABAD20" w:rsidR="005B4A00" w:rsidRDefault="005B4A00"/>
    <w:p w14:paraId="6E1DA7AC" w14:textId="02B665DA" w:rsidR="005B4A00" w:rsidRDefault="005B4A00"/>
    <w:p w14:paraId="2A6E131F" w14:textId="5BE04535" w:rsidR="005B4A00" w:rsidRDefault="005B4A00"/>
    <w:p w14:paraId="45CBF4E5" w14:textId="3C7ECB96" w:rsidR="005B4A00" w:rsidRDefault="005B4A00"/>
    <w:p w14:paraId="6754FD86" w14:textId="428EFB2F" w:rsidR="005B4A00" w:rsidRDefault="005B4A00"/>
    <w:p w14:paraId="02471D6F" w14:textId="7D40D940" w:rsidR="005B4A00" w:rsidRDefault="005B4A00"/>
    <w:p w14:paraId="3647D43B" w14:textId="77777777" w:rsidR="005B4A00" w:rsidRDefault="005B4A00" w:rsidP="005B4A00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附件二</w:t>
      </w:r>
    </w:p>
    <w:p w14:paraId="7CA5ABE7" w14:textId="77777777" w:rsidR="005B4A00" w:rsidRPr="00A76A12" w:rsidRDefault="005B4A00" w:rsidP="005B4A00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/>
          <w:kern w:val="2"/>
          <w:sz w:val="28"/>
          <w:szCs w:val="28"/>
        </w:rPr>
        <w:t>嘉義市</w:t>
      </w:r>
      <w:r w:rsidRPr="00A76A12">
        <w:rPr>
          <w:rFonts w:eastAsia="標楷體"/>
          <w:kern w:val="2"/>
          <w:sz w:val="28"/>
          <w:szCs w:val="28"/>
        </w:rPr>
        <w:t>11</w:t>
      </w:r>
      <w:r w:rsidRPr="00A76A12">
        <w:rPr>
          <w:rFonts w:eastAsia="標楷體" w:hint="eastAsia"/>
          <w:kern w:val="2"/>
          <w:sz w:val="28"/>
          <w:szCs w:val="28"/>
        </w:rPr>
        <w:t>4</w:t>
      </w:r>
      <w:r w:rsidRPr="00A76A12">
        <w:rPr>
          <w:rFonts w:eastAsia="標楷體"/>
          <w:kern w:val="2"/>
          <w:sz w:val="28"/>
          <w:szCs w:val="28"/>
        </w:rPr>
        <w:t>學年度精進國民中小學教師教學專業與課程品質整體推動計畫</w:t>
      </w:r>
    </w:p>
    <w:p w14:paraId="7AC0C044" w14:textId="77777777" w:rsidR="005B4A00" w:rsidRPr="00204ECE" w:rsidRDefault="005B4A00" w:rsidP="005B4A00">
      <w:pPr>
        <w:adjustRightInd w:val="0"/>
        <w:snapToGrid w:val="0"/>
        <w:jc w:val="center"/>
        <w:rPr>
          <w:rFonts w:eastAsia="標楷體"/>
          <w:kern w:val="2"/>
          <w:sz w:val="28"/>
          <w:szCs w:val="28"/>
        </w:rPr>
      </w:pPr>
      <w:r w:rsidRPr="00A76A12">
        <w:rPr>
          <w:rFonts w:eastAsia="標楷體" w:hint="eastAsia"/>
          <w:kern w:val="2"/>
          <w:sz w:val="28"/>
          <w:szCs w:val="28"/>
        </w:rPr>
        <w:t>國教地方團</w:t>
      </w:r>
      <w:r w:rsidRPr="00A76A12">
        <w:rPr>
          <w:rFonts w:eastAsia="標楷體"/>
          <w:kern w:val="2"/>
          <w:sz w:val="28"/>
          <w:szCs w:val="28"/>
        </w:rPr>
        <w:t>社會領域（議題）</w:t>
      </w:r>
      <w:r w:rsidRPr="00A76A12">
        <w:rPr>
          <w:rFonts w:eastAsia="標楷體" w:hint="eastAsia"/>
          <w:kern w:val="2"/>
          <w:sz w:val="28"/>
          <w:szCs w:val="28"/>
        </w:rPr>
        <w:t>分團</w:t>
      </w:r>
    </w:p>
    <w:p w14:paraId="4F9CDA94" w14:textId="6C5B2A3F" w:rsidR="005B4A00" w:rsidRPr="00ED1C7B" w:rsidRDefault="005B4A00" w:rsidP="005B4A00">
      <w:pPr>
        <w:tabs>
          <w:tab w:val="left" w:pos="3138"/>
          <w:tab w:val="center" w:pos="4819"/>
        </w:tabs>
        <w:snapToGrid w:val="0"/>
        <w:spacing w:line="360" w:lineRule="auto"/>
        <w:rPr>
          <w:rFonts w:ascii="標楷體" w:eastAsia="標楷體" w:hAnsi="標楷體"/>
          <w:bCs/>
          <w:sz w:val="32"/>
          <w:lang w:val="x-none"/>
        </w:rPr>
      </w:pPr>
      <w:r w:rsidRPr="00E21342">
        <w:rPr>
          <w:rFonts w:eastAsia="標楷體" w:hint="eastAsia"/>
          <w:kern w:val="2"/>
          <w:sz w:val="28"/>
          <w:szCs w:val="28"/>
        </w:rPr>
        <w:t>「</w:t>
      </w:r>
      <w:r w:rsidRPr="005B4A00">
        <w:rPr>
          <w:rFonts w:eastAsia="標楷體" w:hint="eastAsia"/>
          <w:kern w:val="2"/>
          <w:sz w:val="28"/>
          <w:szCs w:val="28"/>
        </w:rPr>
        <w:t>用不同的視角認識原住民族</w:t>
      </w:r>
      <w:r w:rsidRPr="005B4A00">
        <w:rPr>
          <w:rFonts w:eastAsia="標楷體" w:hint="eastAsia"/>
          <w:kern w:val="2"/>
          <w:sz w:val="28"/>
          <w:szCs w:val="28"/>
        </w:rPr>
        <w:t>~</w:t>
      </w:r>
      <w:r w:rsidRPr="005B4A00">
        <w:rPr>
          <w:rFonts w:eastAsia="標楷體"/>
          <w:kern w:val="2"/>
          <w:sz w:val="28"/>
          <w:szCs w:val="28"/>
        </w:rPr>
        <w:t>原住民族</w:t>
      </w:r>
      <w:r w:rsidRPr="005B4A00">
        <w:rPr>
          <w:rFonts w:eastAsia="標楷體" w:hint="eastAsia"/>
          <w:kern w:val="2"/>
          <w:sz w:val="28"/>
          <w:szCs w:val="28"/>
        </w:rPr>
        <w:t>文化的詮釋權，以邵族為例</w:t>
      </w:r>
      <w:r>
        <w:rPr>
          <w:rFonts w:eastAsia="標楷體" w:hint="eastAsia"/>
          <w:kern w:val="2"/>
          <w:sz w:val="28"/>
          <w:szCs w:val="28"/>
        </w:rPr>
        <w:t>」</w:t>
      </w:r>
      <w:r w:rsidRPr="00ED1C7B">
        <w:rPr>
          <w:rFonts w:eastAsia="標楷體" w:hint="eastAsia"/>
          <w:sz w:val="28"/>
          <w:szCs w:val="28"/>
        </w:rPr>
        <w:t>報名表</w:t>
      </w:r>
    </w:p>
    <w:p w14:paraId="4F7A2C91" w14:textId="77777777" w:rsidR="005B4A00" w:rsidRPr="00B4341D" w:rsidRDefault="005B4A00" w:rsidP="005B4A00">
      <w:pPr>
        <w:spacing w:beforeLines="50" w:before="180" w:afterLines="50" w:after="180" w:line="360" w:lineRule="exact"/>
        <w:rPr>
          <w:rFonts w:ascii="標楷體" w:eastAsia="標楷體" w:hAnsi="標楷體"/>
          <w:sz w:val="4"/>
          <w:szCs w:val="4"/>
          <w:bdr w:val="single" w:sz="4" w:space="0" w:color="auto"/>
        </w:rPr>
      </w:pPr>
      <w:r w:rsidRPr="00B4341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學校名稱：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3780"/>
        <w:gridCol w:w="1800"/>
      </w:tblGrid>
      <w:tr w:rsidR="005B4A00" w:rsidRPr="00B4341D" w14:paraId="00A9A3C9" w14:textId="77777777" w:rsidTr="00471BDD">
        <w:trPr>
          <w:trHeight w:val="44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977C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1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3D9A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1D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058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5109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1D">
              <w:rPr>
                <w:rFonts w:ascii="標楷體" w:eastAsia="標楷體" w:hAnsi="標楷體" w:hint="eastAsia"/>
                <w:sz w:val="28"/>
                <w:szCs w:val="28"/>
              </w:rPr>
              <w:t>備   註</w:t>
            </w:r>
          </w:p>
        </w:tc>
      </w:tr>
      <w:tr w:rsidR="005B4A00" w:rsidRPr="00B4341D" w14:paraId="75CD0B85" w14:textId="77777777" w:rsidTr="00471BDD">
        <w:trPr>
          <w:trHeight w:val="5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CFD83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63381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2A195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DBEC9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5B4A00" w:rsidRPr="00B4341D" w14:paraId="5BA3F211" w14:textId="77777777" w:rsidTr="00471BDD">
        <w:trPr>
          <w:trHeight w:val="5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FD9BD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0FB34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1E809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F7B8E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5B4A00" w:rsidRPr="00B4341D" w14:paraId="53854EE8" w14:textId="77777777" w:rsidTr="00471BDD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5D34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45D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0C5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F5D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A00" w:rsidRPr="00B4341D" w14:paraId="651331AB" w14:textId="77777777" w:rsidTr="00471BDD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F851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13B1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4618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C390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A00" w:rsidRPr="00B4341D" w14:paraId="76A1AA6F" w14:textId="77777777" w:rsidTr="00471BDD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C77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17EC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8A4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89A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A00" w:rsidRPr="00B4341D" w14:paraId="3F7C9770" w14:textId="77777777" w:rsidTr="00471BDD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0E5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2AD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A663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FF02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A00" w:rsidRPr="00B4341D" w14:paraId="5ED622DB" w14:textId="77777777" w:rsidTr="00471BDD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7DF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2F55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A7FE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AC7D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A00" w:rsidRPr="00B4341D" w14:paraId="4D945845" w14:textId="77777777" w:rsidTr="00471BDD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787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C6E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3180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7AA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A00" w:rsidRPr="00B4341D" w14:paraId="6EF89245" w14:textId="77777777" w:rsidTr="00471BDD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1BCB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495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902A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74CB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A00" w:rsidRPr="00B4341D" w14:paraId="024F85D5" w14:textId="77777777" w:rsidTr="00471BDD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4B17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C17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4D48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B7F8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A00" w:rsidRPr="00B4341D" w14:paraId="1ACF043F" w14:textId="77777777" w:rsidTr="00471BDD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C99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778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57EC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F711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A00" w:rsidRPr="00B4341D" w14:paraId="26B019A3" w14:textId="77777777" w:rsidTr="00471BDD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99CA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9701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2D1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144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A00" w:rsidRPr="00B4341D" w14:paraId="2E8ACDDC" w14:textId="77777777" w:rsidTr="00471BDD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44679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07C02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2095B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DBD7B" w14:textId="77777777" w:rsidR="005B4A00" w:rsidRPr="00B4341D" w:rsidRDefault="005B4A00" w:rsidP="00471BD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E0830EA" w14:textId="37A607C5" w:rsidR="005B4A00" w:rsidRDefault="005B4A00" w:rsidP="005B4A00">
      <w:pPr>
        <w:numPr>
          <w:ilvl w:val="0"/>
          <w:numId w:val="1"/>
        </w:numPr>
        <w:suppressAutoHyphens w:val="0"/>
        <w:autoSpaceDN/>
        <w:adjustRightInd w:val="0"/>
        <w:snapToGrid w:val="0"/>
        <w:spacing w:line="320" w:lineRule="exact"/>
        <w:textAlignment w:val="auto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2</w:t>
      </w:r>
      <w:r w:rsidRPr="00B4341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</w:t>
      </w:r>
      <w:r w:rsidRPr="00B4341D">
        <w:rPr>
          <w:rFonts w:ascii="標楷體" w:eastAsia="標楷體" w:hAnsi="標楷體" w:hint="eastAsia"/>
        </w:rPr>
        <w:t>日前至教師在職進修網（</w:t>
      </w:r>
      <w:hyperlink r:id="rId7" w:history="1">
        <w:r w:rsidRPr="00E70855">
          <w:rPr>
            <w:rStyle w:val="a8"/>
            <w:rFonts w:ascii="標楷體" w:eastAsia="標楷體" w:hAnsi="標楷體" w:hint="eastAsia"/>
          </w:rPr>
          <w:t>http://inservice.nknu.edu.tw/</w:t>
        </w:r>
      </w:hyperlink>
      <w:r>
        <w:rPr>
          <w:rFonts w:ascii="標楷體" w:eastAsia="標楷體" w:hAnsi="標楷體"/>
        </w:rPr>
        <w:t xml:space="preserve">             </w:t>
      </w:r>
    </w:p>
    <w:p w14:paraId="3B493921" w14:textId="27C34B9D" w:rsidR="005B4A00" w:rsidRPr="008E515E" w:rsidRDefault="005B4A00" w:rsidP="005B4A00">
      <w:pPr>
        <w:suppressAutoHyphens w:val="0"/>
        <w:autoSpaceDN/>
        <w:adjustRightInd w:val="0"/>
        <w:snapToGrid w:val="0"/>
        <w:spacing w:line="320" w:lineRule="exact"/>
        <w:ind w:left="36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研習代碼</w:t>
      </w:r>
      <w:r>
        <w:rPr>
          <w:rFonts w:ascii="標楷體" w:eastAsia="標楷體" w:hAnsi="標楷體" w:hint="eastAsia"/>
        </w:rPr>
        <w:t>：</w:t>
      </w:r>
      <w:r w:rsidR="009653B2" w:rsidRPr="009653B2">
        <w:rPr>
          <w:rFonts w:ascii="標楷體" w:eastAsia="標楷體" w:hAnsi="標楷體"/>
        </w:rPr>
        <w:t>5388852</w:t>
      </w:r>
      <w:r>
        <w:rPr>
          <w:rFonts w:ascii="Arial" w:hAnsi="Arial" w:cs="Arial"/>
          <w:color w:val="333333"/>
          <w:kern w:val="0"/>
          <w:sz w:val="18"/>
          <w:szCs w:val="18"/>
        </w:rPr>
        <w:t xml:space="preserve">  </w:t>
      </w:r>
      <w:r w:rsidRPr="00B4341D">
        <w:rPr>
          <w:rFonts w:ascii="標楷體" w:eastAsia="標楷體" w:hAnsi="標楷體" w:hint="eastAsia"/>
        </w:rPr>
        <w:t>）登錄報名，並將報名表</w:t>
      </w:r>
      <w:r>
        <w:rPr>
          <w:rFonts w:ascii="標楷體" w:eastAsia="標楷體" w:hAnsi="標楷體" w:hint="eastAsia"/>
        </w:rPr>
        <w:t>（附件二）</w:t>
      </w:r>
      <w:r w:rsidRPr="00B4341D">
        <w:rPr>
          <w:rFonts w:ascii="標楷體" w:eastAsia="標楷體" w:hAnsi="標楷體" w:hint="eastAsia"/>
        </w:rPr>
        <w:t>逕送至嘉義國中教務處</w:t>
      </w:r>
      <w:r>
        <w:rPr>
          <w:rFonts w:ascii="標楷體" w:eastAsia="標楷體" w:hAnsi="標楷體" w:hint="eastAsia"/>
        </w:rPr>
        <w:t>，傳真電話：05-2763460</w:t>
      </w:r>
    </w:p>
    <w:p w14:paraId="032182B4" w14:textId="77777777" w:rsidR="005B4A00" w:rsidRPr="00A723A6" w:rsidRDefault="005B4A00" w:rsidP="005B4A00"/>
    <w:p w14:paraId="44DEE6C4" w14:textId="77777777" w:rsidR="005B4A00" w:rsidRPr="005B4A00" w:rsidRDefault="005B4A00">
      <w:pPr>
        <w:rPr>
          <w:rFonts w:hint="eastAsia"/>
        </w:rPr>
      </w:pPr>
    </w:p>
    <w:sectPr w:rsidR="005B4A00" w:rsidRPr="005B4A00" w:rsidSect="00A61F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35CA" w14:textId="77777777" w:rsidR="005B4A00" w:rsidRDefault="005B4A00" w:rsidP="005B4A00">
      <w:r>
        <w:separator/>
      </w:r>
    </w:p>
  </w:endnote>
  <w:endnote w:type="continuationSeparator" w:id="0">
    <w:p w14:paraId="760C195B" w14:textId="77777777" w:rsidR="005B4A00" w:rsidRDefault="005B4A00" w:rsidP="005B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4D60" w14:textId="77777777" w:rsidR="005B4A00" w:rsidRDefault="005B4A00" w:rsidP="005B4A00">
      <w:r>
        <w:separator/>
      </w:r>
    </w:p>
  </w:footnote>
  <w:footnote w:type="continuationSeparator" w:id="0">
    <w:p w14:paraId="2B06D85C" w14:textId="77777777" w:rsidR="005B4A00" w:rsidRDefault="005B4A00" w:rsidP="005B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E5130"/>
    <w:multiLevelType w:val="hybridMultilevel"/>
    <w:tmpl w:val="BD90F538"/>
    <w:lvl w:ilvl="0" w:tplc="77B6F2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87"/>
    <w:rsid w:val="000B75F1"/>
    <w:rsid w:val="003B280A"/>
    <w:rsid w:val="005B4A00"/>
    <w:rsid w:val="00671852"/>
    <w:rsid w:val="009653B2"/>
    <w:rsid w:val="00A61F87"/>
    <w:rsid w:val="00B23E49"/>
    <w:rsid w:val="00BA380D"/>
    <w:rsid w:val="00CC6D0D"/>
    <w:rsid w:val="00E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3ACE0"/>
  <w15:chartTrackingRefBased/>
  <w15:docId w15:val="{ED8B2F50-FDD9-4E3E-93F9-F32C9D00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8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A61F8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6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4A0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4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4A0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8">
    <w:name w:val="Hyperlink"/>
    <w:uiPriority w:val="99"/>
    <w:unhideWhenUsed/>
    <w:rsid w:val="005B4A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nkn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佩棻 陳</dc:creator>
  <cp:keywords/>
  <dc:description/>
  <cp:lastModifiedBy>佩棻 陳</cp:lastModifiedBy>
  <cp:revision>9</cp:revision>
  <dcterms:created xsi:type="dcterms:W3CDTF">2025-11-20T04:51:00Z</dcterms:created>
  <dcterms:modified xsi:type="dcterms:W3CDTF">2025-11-20T06:20:00Z</dcterms:modified>
</cp:coreProperties>
</file>