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Calibri" w:hAnsi="Calibri" w:eastAsia="標楷體"/>
          <w:sz w:val="28"/>
          <w:szCs w:val="28"/>
        </w:rPr>
      </w:pPr>
      <w:r>
        <w:rPr>
          <w:rFonts w:hint="eastAsia" w:ascii="標楷體" w:hAnsi="標楷體" w:eastAsia="標楷體"/>
          <w:sz w:val="28"/>
          <w:szCs w:val="28"/>
        </w:rPr>
        <w:t>嘉義</w:t>
      </w:r>
      <w:r>
        <w:rPr>
          <w:rFonts w:ascii="標楷體" w:hAnsi="標楷體" w:eastAsia="標楷體"/>
          <w:sz w:val="28"/>
          <w:szCs w:val="28"/>
        </w:rPr>
        <w:t>市</w:t>
      </w:r>
      <w:r>
        <w:rPr>
          <w:rFonts w:hint="eastAsia" w:ascii="Calibri" w:hAnsi="Calibri" w:eastAsia="標楷體"/>
          <w:sz w:val="28"/>
          <w:szCs w:val="28"/>
        </w:rPr>
        <w:t>113</w:t>
      </w:r>
      <w:r>
        <w:rPr>
          <w:rFonts w:hint="eastAsia" w:ascii="標楷體" w:hAnsi="標楷體" w:eastAsia="標楷體"/>
          <w:sz w:val="28"/>
          <w:szCs w:val="28"/>
        </w:rPr>
        <w:t>學年度精進</w:t>
      </w:r>
      <w:r>
        <w:rPr>
          <w:rFonts w:ascii="標楷體" w:hAnsi="標楷體" w:eastAsia="標楷體"/>
          <w:sz w:val="28"/>
          <w:szCs w:val="28"/>
        </w:rPr>
        <w:t>國民</w:t>
      </w:r>
      <w:r>
        <w:rPr>
          <w:rFonts w:hint="eastAsia" w:ascii="標楷體" w:hAnsi="標楷體" w:eastAsia="標楷體"/>
          <w:sz w:val="28"/>
          <w:szCs w:val="28"/>
        </w:rPr>
        <w:t>中小學教師教學專業與課程品質整體推動計畫</w:t>
      </w:r>
    </w:p>
    <w:p>
      <w:pPr>
        <w:adjustRightInd w:val="0"/>
        <w:snapToGrid w:val="0"/>
        <w:jc w:val="center"/>
        <w:rPr>
          <w:rFonts w:ascii="Calibri" w:hAnsi="Calibri" w:eastAsia="標楷體"/>
          <w:sz w:val="28"/>
          <w:szCs w:val="28"/>
          <w:shd w:val="clear" w:color="auto" w:fill="F2F2F2"/>
        </w:rPr>
      </w:pPr>
      <w:r>
        <w:rPr>
          <w:rFonts w:hint="eastAsia" w:ascii="標楷體" w:hAnsi="標楷體" w:eastAsia="標楷體"/>
          <w:kern w:val="0"/>
          <w:sz w:val="32"/>
          <w:szCs w:val="32"/>
        </w:rPr>
        <w:t>國民教育輔導體系</w:t>
      </w:r>
      <w:r>
        <w:rPr>
          <w:rFonts w:hint="eastAsia" w:ascii="Times" w:hAnsi="Times" w:eastAsia="標楷體"/>
          <w:kern w:val="0"/>
          <w:sz w:val="32"/>
          <w:szCs w:val="32"/>
        </w:rPr>
        <w:t>-</w:t>
      </w:r>
      <w:r>
        <w:rPr>
          <w:rFonts w:hint="eastAsia" w:ascii="標楷體" w:hAnsi="標楷體" w:eastAsia="標楷體"/>
          <w:sz w:val="28"/>
          <w:szCs w:val="28"/>
          <w:shd w:val="clear" w:color="auto" w:fill="F2F2F2"/>
        </w:rPr>
        <w:t>國民教育輔導團健體領域輔導小組</w:t>
      </w:r>
    </w:p>
    <w:p>
      <w:pPr>
        <w:adjustRightInd w:val="0"/>
        <w:snapToGrid w:val="0"/>
        <w:jc w:val="center"/>
        <w:rPr>
          <w:rFonts w:ascii="Calibri" w:hAnsi="Calibri" w:eastAsia="標楷體"/>
          <w:sz w:val="28"/>
          <w:szCs w:val="28"/>
        </w:rPr>
      </w:pPr>
      <w:r>
        <w:rPr>
          <w:rFonts w:ascii="標楷體" w:hAnsi="標楷體" w:eastAsia="標楷體"/>
          <w:kern w:val="0"/>
          <w:sz w:val="28"/>
          <w:szCs w:val="28"/>
        </w:rPr>
        <w:t>體育素養導向</w:t>
      </w:r>
      <w:r>
        <w:rPr>
          <w:rFonts w:hint="eastAsia" w:ascii="標楷體" w:hAnsi="標楷體" w:eastAsia="標楷體"/>
          <w:kern w:val="0"/>
          <w:sz w:val="28"/>
          <w:szCs w:val="28"/>
        </w:rPr>
        <w:t>教學</w:t>
      </w:r>
      <w:r>
        <w:rPr>
          <w:rFonts w:ascii="標楷體" w:hAnsi="標楷體" w:eastAsia="標楷體"/>
          <w:kern w:val="0"/>
          <w:sz w:val="28"/>
          <w:szCs w:val="28"/>
        </w:rPr>
        <w:t>示例之研發</w:t>
      </w:r>
      <w:r>
        <w:rPr>
          <w:rFonts w:hint="eastAsia" w:ascii="Calibri" w:hAnsi="Calibri" w:eastAsia="標楷體"/>
          <w:kern w:val="0"/>
          <w:sz w:val="28"/>
          <w:szCs w:val="28"/>
        </w:rPr>
        <w:t>--</w:t>
      </w:r>
      <w:r>
        <w:rPr>
          <w:rFonts w:hint="eastAsia" w:ascii="標楷體" w:hAnsi="標楷體" w:eastAsia="標楷體"/>
          <w:kern w:val="0"/>
          <w:sz w:val="28"/>
          <w:szCs w:val="28"/>
        </w:rPr>
        <w:t>圓網球工作坊</w:t>
      </w:r>
      <w:r>
        <w:rPr>
          <w:rFonts w:ascii="標楷體" w:hAnsi="標楷體" w:eastAsia="標楷體"/>
          <w:sz w:val="28"/>
          <w:szCs w:val="28"/>
        </w:rPr>
        <w:t>實施計畫</w:t>
      </w:r>
    </w:p>
    <w:p>
      <w:pPr>
        <w:adjustRightInd w:val="0"/>
        <w:snapToGrid w:val="0"/>
        <w:jc w:val="center"/>
        <w:rPr>
          <w:rFonts w:ascii="Calibri" w:hAnsi="Calibri" w:eastAsia="標楷體"/>
          <w:sz w:val="28"/>
          <w:szCs w:val="28"/>
          <w:shd w:val="clear" w:color="auto" w:fill="F2F2F2"/>
        </w:rPr>
      </w:pPr>
      <w:r>
        <w:rPr>
          <w:rFonts w:ascii="Calibri" w:hAnsi="Calibri" w:eastAsia="標楷體"/>
          <w:sz w:val="28"/>
          <w:szCs w:val="28"/>
          <w:shd w:val="clear" w:color="auto" w:fill="F2F2F2"/>
        </w:rPr>
        <w:t xml:space="preserve"> </w:t>
      </w:r>
    </w:p>
    <w:p>
      <w:pPr>
        <w:autoSpaceDE w:val="0"/>
        <w:autoSpaceDN w:val="0"/>
        <w:adjustRightInd w:val="0"/>
        <w:snapToGrid w:val="0"/>
        <w:rPr>
          <w:rFonts w:ascii="標楷體" w:hAnsi="標楷體" w:eastAsia="標楷體"/>
        </w:rPr>
      </w:pPr>
      <w:r>
        <w:rPr>
          <w:rFonts w:hint="eastAsia" w:ascii="標楷體" w:hAnsi="標楷體" w:eastAsia="標楷體"/>
        </w:rPr>
        <w:t>一、依據</w:t>
      </w:r>
    </w:p>
    <w:p>
      <w:pPr>
        <w:autoSpaceDE w:val="0"/>
        <w:autoSpaceDN w:val="0"/>
        <w:adjustRightInd w:val="0"/>
        <w:snapToGrid w:val="0"/>
        <w:ind w:left="708" w:hanging="708" w:hangingChars="295"/>
        <w:rPr>
          <w:rFonts w:hint="eastAsia" w:ascii="標楷體" w:hAnsi="標楷體" w:eastAsia="標楷體"/>
        </w:rPr>
      </w:pPr>
      <w:r>
        <w:rPr>
          <w:rFonts w:hint="eastAsia" w:ascii="標楷體" w:hAnsi="標楷體" w:eastAsia="標楷體"/>
        </w:rPr>
        <w:t>（一）教育部補助直轄市、縣(市)政府精進國民中學及國民小學教師教學專業與課程品質作業要點。</w:t>
      </w:r>
    </w:p>
    <w:p>
      <w:pPr>
        <w:autoSpaceDE w:val="0"/>
        <w:autoSpaceDN w:val="0"/>
        <w:adjustRightInd w:val="0"/>
        <w:snapToGrid w:val="0"/>
        <w:rPr>
          <w:rFonts w:hint="eastAsia" w:ascii="標楷體" w:hAnsi="標楷體" w:eastAsia="標楷體"/>
        </w:rPr>
      </w:pPr>
      <w:r>
        <w:rPr>
          <w:rFonts w:hint="eastAsia" w:ascii="標楷體" w:hAnsi="標楷體" w:eastAsia="標楷體"/>
        </w:rPr>
        <w:t>（二）嘉義市113學年度精進國民中小學教師教學專業與課程品質整體推動計畫。</w:t>
      </w:r>
    </w:p>
    <w:p>
      <w:pPr>
        <w:autoSpaceDE w:val="0"/>
        <w:autoSpaceDN w:val="0"/>
        <w:adjustRightInd w:val="0"/>
        <w:snapToGrid w:val="0"/>
        <w:rPr>
          <w:rFonts w:hint="eastAsia" w:ascii="標楷體" w:hAnsi="標楷體" w:eastAsia="標楷體"/>
        </w:rPr>
      </w:pPr>
      <w:r>
        <w:rPr>
          <w:rFonts w:hint="eastAsia" w:ascii="標楷體" w:hAnsi="標楷體" w:eastAsia="標楷體"/>
        </w:rPr>
        <w:t>（三）嘉義市113學年度國民教育輔導團整體團務計畫。</w:t>
      </w:r>
    </w:p>
    <w:p>
      <w:pPr>
        <w:adjustRightInd w:val="0"/>
        <w:snapToGrid w:val="0"/>
        <w:rPr>
          <w:rFonts w:hint="eastAsia" w:ascii="標楷體" w:hAnsi="標楷體" w:eastAsia="標楷體"/>
        </w:rPr>
      </w:pPr>
      <w:r>
        <w:rPr>
          <w:rFonts w:hint="eastAsia" w:ascii="標楷體" w:hAnsi="標楷體" w:eastAsia="標楷體"/>
        </w:rPr>
        <w:t xml:space="preserve"> </w:t>
      </w:r>
    </w:p>
    <w:p>
      <w:pPr>
        <w:adjustRightInd w:val="0"/>
        <w:snapToGrid w:val="0"/>
        <w:rPr>
          <w:rFonts w:hint="eastAsia" w:ascii="標楷體" w:hAnsi="標楷體" w:eastAsia="標楷體"/>
        </w:rPr>
      </w:pPr>
      <w:r>
        <w:rPr>
          <w:rFonts w:hint="eastAsia" w:ascii="標楷體" w:hAnsi="標楷體" w:eastAsia="標楷體"/>
        </w:rPr>
        <w:t>二、現況分析與需求評估</w:t>
      </w:r>
    </w:p>
    <w:p>
      <w:pPr>
        <w:widowControl/>
        <w:textAlignment w:val="baseline"/>
        <w:outlineLvl w:val="0"/>
        <w:rPr>
          <w:rFonts w:hint="eastAsia" w:ascii="標楷體" w:hAnsi="標楷體" w:eastAsia="標楷體"/>
          <w:b/>
          <w:bCs/>
          <w:kern w:val="52"/>
        </w:rPr>
      </w:pPr>
      <w:r>
        <w:rPr>
          <w:rFonts w:hint="eastAsia" w:ascii="標楷體" w:hAnsi="標楷體" w:eastAsia="標楷體"/>
          <w:kern w:val="52"/>
        </w:rPr>
        <w:t>「籃排羽桌與田徑」一直是體育教學的主要主軸，從12年國教課綱中可以知道運動項目畫分變為「網牆運動」、「守備跑分性」……等等，也讓傳統教學產生了重大變化。近兩年輔導團在辦理「素養導向」教學的增能活動已漸漸跳脫傳統運動項目並以新興運動做為主題，讓體育教學變得更多元化，111學年度的健球、112學年度的美式躲避球增能活動讓體育老師接觸了不同以往的體育教學。圓網球</w:t>
      </w:r>
      <w:r>
        <w:rPr>
          <w:rFonts w:hint="eastAsia" w:ascii="標楷體" w:hAnsi="標楷體" w:eastAsia="標楷體"/>
          <w:kern w:val="52"/>
          <w:shd w:val="clear" w:color="auto" w:fill="FFFFFF"/>
        </w:rPr>
        <w:t>(Roundnet)</w:t>
      </w:r>
      <w:r>
        <w:rPr>
          <w:rFonts w:hint="eastAsia" w:ascii="標楷體" w:hAnsi="標楷體" w:eastAsia="標楷體"/>
          <w:kern w:val="52"/>
        </w:rPr>
        <w:t>是源自美國1995年的一名畫家所研發的運動，其後在2008年被Spikeball公司被改名，再大力推廣此運動，其玩防守方式、發球方法一直被鑽研及多樣化，它具有</w:t>
      </w:r>
      <w:r>
        <w:rPr>
          <w:rFonts w:hint="eastAsia" w:ascii="標楷體" w:hAnsi="標楷體" w:eastAsia="標楷體"/>
          <w:spacing w:val="16"/>
          <w:kern w:val="52"/>
        </w:rPr>
        <w:t>空間所需小，團隊合作要求高，需要敏捷</w:t>
      </w:r>
      <w:r>
        <w:rPr>
          <w:rFonts w:hint="eastAsia" w:ascii="標楷體" w:hAnsi="標楷體" w:eastAsia="標楷體"/>
          <w:spacing w:val="8"/>
          <w:kern w:val="52"/>
        </w:rPr>
        <w:t>的反應能力等特點，若能在基礎課程之上加以修正開發，將能發展出更多不同的學習活動，讓學生在學習當中，充實自身的「核心素養」。再者，嘉義市國中採取融合教育，少數的特教學生會跟一般生一起上課，除了一般生的體育教學之外，特教學生的修正式教學亦是需要考量的地方，圓網球的運動特性亦適合發展出適應體育，讓一般生與特教生可一起參與。。</w:t>
      </w:r>
    </w:p>
    <w:p>
      <w:pPr>
        <w:adjustRightInd w:val="0"/>
        <w:snapToGrid w:val="0"/>
        <w:ind w:firstLine="480"/>
        <w:rPr>
          <w:rFonts w:hint="eastAsia" w:ascii="標楷體" w:hAnsi="標楷體" w:eastAsia="標楷體"/>
          <w:kern w:val="0"/>
          <w:shd w:val="clear" w:color="auto" w:fill="FAFAFA"/>
        </w:rPr>
      </w:pPr>
    </w:p>
    <w:p>
      <w:pPr>
        <w:adjustRightInd w:val="0"/>
        <w:snapToGrid w:val="0"/>
        <w:rPr>
          <w:rFonts w:hint="eastAsia" w:ascii="標楷體" w:hAnsi="標楷體" w:eastAsia="標楷體"/>
        </w:rPr>
      </w:pPr>
      <w:r>
        <w:rPr>
          <w:rFonts w:hint="eastAsia" w:ascii="標楷體" w:hAnsi="標楷體" w:eastAsia="標楷體"/>
        </w:rPr>
        <w:t>三、目的</w:t>
      </w:r>
    </w:p>
    <w:p>
      <w:pPr>
        <w:adjustRightInd w:val="0"/>
        <w:snapToGrid w:val="0"/>
        <w:rPr>
          <w:rFonts w:hint="eastAsia" w:ascii="標楷體" w:hAnsi="標楷體" w:eastAsia="標楷體"/>
        </w:rPr>
      </w:pPr>
      <w:r>
        <w:rPr>
          <w:rFonts w:hint="eastAsia" w:ascii="標楷體" w:hAnsi="標楷體" w:eastAsia="標楷體"/>
        </w:rPr>
        <w:t>（一）增進健體領域教師對圓網球</w:t>
      </w:r>
      <w:r>
        <w:rPr>
          <w:rFonts w:hint="eastAsia" w:ascii="標楷體" w:hAnsi="標楷體" w:eastAsia="標楷體"/>
          <w:kern w:val="0"/>
          <w:shd w:val="clear" w:color="auto" w:fill="FFFFFF"/>
        </w:rPr>
        <w:t>(Roundnet)</w:t>
      </w:r>
      <w:r>
        <w:rPr>
          <w:rFonts w:hint="eastAsia" w:ascii="標楷體" w:hAnsi="標楷體" w:eastAsia="標楷體"/>
        </w:rPr>
        <w:t>運動的理解</w:t>
      </w:r>
    </w:p>
    <w:p>
      <w:pPr>
        <w:adjustRightInd w:val="0"/>
        <w:snapToGrid w:val="0"/>
        <w:rPr>
          <w:rFonts w:hint="eastAsia" w:ascii="標楷體" w:hAnsi="標楷體" w:eastAsia="標楷體"/>
        </w:rPr>
      </w:pPr>
      <w:r>
        <w:rPr>
          <w:rFonts w:hint="eastAsia" w:ascii="標楷體" w:hAnsi="標楷體" w:eastAsia="標楷體"/>
        </w:rPr>
        <w:t>（二）以圓網球</w:t>
      </w:r>
      <w:r>
        <w:rPr>
          <w:rFonts w:hint="eastAsia" w:ascii="標楷體" w:hAnsi="標楷體" w:eastAsia="標楷體"/>
          <w:kern w:val="0"/>
          <w:shd w:val="clear" w:color="auto" w:fill="FFFFFF"/>
        </w:rPr>
        <w:t>(Roundnet)</w:t>
      </w:r>
      <w:r>
        <w:rPr>
          <w:rFonts w:hint="eastAsia" w:ascii="標楷體" w:hAnsi="標楷體" w:eastAsia="標楷體"/>
        </w:rPr>
        <w:t>運動的課程為原型加以延伸出更多教學活動。</w:t>
      </w:r>
    </w:p>
    <w:p>
      <w:pPr>
        <w:adjustRightInd w:val="0"/>
        <w:snapToGrid w:val="0"/>
        <w:rPr>
          <w:rFonts w:hint="eastAsia" w:ascii="標楷體" w:hAnsi="標楷體" w:eastAsia="標楷體"/>
        </w:rPr>
      </w:pPr>
      <w:r>
        <w:rPr>
          <w:rFonts w:hint="eastAsia" w:ascii="標楷體" w:hAnsi="標楷體" w:eastAsia="標楷體"/>
        </w:rPr>
        <w:t>（三）修正課程活動以符合融合教育的精神</w:t>
      </w:r>
    </w:p>
    <w:p>
      <w:pPr>
        <w:adjustRightInd w:val="0"/>
        <w:snapToGrid w:val="0"/>
        <w:ind w:left="617" w:leftChars="257"/>
        <w:rPr>
          <w:rFonts w:hint="eastAsia" w:ascii="標楷體" w:hAnsi="標楷體" w:eastAsia="標楷體"/>
        </w:rPr>
      </w:pPr>
      <w:r>
        <w:rPr>
          <w:rFonts w:hint="eastAsia" w:ascii="標楷體" w:hAnsi="標楷體" w:eastAsia="標楷體"/>
        </w:rPr>
        <w:t xml:space="preserve"> </w:t>
      </w:r>
    </w:p>
    <w:p>
      <w:pPr>
        <w:adjustRightInd w:val="0"/>
        <w:snapToGrid w:val="0"/>
        <w:rPr>
          <w:rFonts w:hint="eastAsia" w:ascii="標楷體" w:hAnsi="標楷體" w:eastAsia="標楷體"/>
        </w:rPr>
      </w:pPr>
      <w:r>
        <w:rPr>
          <w:rFonts w:hint="eastAsia" w:ascii="標楷體" w:hAnsi="標楷體" w:eastAsia="標楷體"/>
        </w:rPr>
        <w:t>四、辦理單位</w:t>
      </w:r>
    </w:p>
    <w:p>
      <w:pPr>
        <w:adjustRightInd w:val="0"/>
        <w:snapToGrid w:val="0"/>
        <w:rPr>
          <w:rFonts w:hint="eastAsia" w:ascii="標楷體" w:hAnsi="標楷體" w:eastAsia="標楷體"/>
        </w:rPr>
      </w:pPr>
      <w:r>
        <w:rPr>
          <w:rFonts w:hint="eastAsia" w:ascii="標楷體" w:hAnsi="標楷體" w:eastAsia="標楷體"/>
        </w:rPr>
        <w:t>（一）指導單位：教育部國民及學前教育署</w:t>
      </w:r>
    </w:p>
    <w:p>
      <w:pPr>
        <w:adjustRightInd w:val="0"/>
        <w:snapToGrid w:val="0"/>
        <w:rPr>
          <w:rFonts w:hint="eastAsia" w:ascii="標楷體" w:hAnsi="標楷體" w:eastAsia="標楷體"/>
        </w:rPr>
      </w:pPr>
      <w:r>
        <w:rPr>
          <w:rFonts w:hint="eastAsia" w:ascii="標楷體" w:hAnsi="標楷體" w:eastAsia="標楷體"/>
        </w:rPr>
        <w:t>（二）主辦單位：嘉義市政府</w:t>
      </w:r>
    </w:p>
    <w:p>
      <w:pPr>
        <w:adjustRightInd w:val="0"/>
        <w:snapToGrid w:val="0"/>
        <w:rPr>
          <w:rFonts w:hint="eastAsia" w:ascii="標楷體" w:hAnsi="標楷體" w:eastAsia="標楷體"/>
        </w:rPr>
      </w:pPr>
      <w:r>
        <w:rPr>
          <w:rFonts w:hint="eastAsia" w:ascii="標楷體" w:hAnsi="標楷體" w:eastAsia="標楷體"/>
        </w:rPr>
        <w:t>（三）承辦單位：教育處國教輔導團健體領域</w:t>
      </w:r>
    </w:p>
    <w:p>
      <w:pPr>
        <w:adjustRightInd w:val="0"/>
        <w:snapToGrid w:val="0"/>
        <w:rPr>
          <w:rFonts w:hint="eastAsia" w:ascii="標楷體" w:hAnsi="標楷體" w:eastAsia="標楷體"/>
        </w:rPr>
      </w:pPr>
      <w:r>
        <w:rPr>
          <w:rFonts w:hint="eastAsia" w:ascii="標楷體" w:hAnsi="標楷體" w:eastAsia="標楷體"/>
        </w:rPr>
        <w:t>（四）協辦單位</w:t>
      </w:r>
    </w:p>
    <w:p>
      <w:pPr>
        <w:adjustRightInd w:val="0"/>
        <w:snapToGrid w:val="0"/>
        <w:rPr>
          <w:rFonts w:hint="eastAsia" w:ascii="標楷體" w:hAnsi="標楷體" w:eastAsia="標楷體"/>
        </w:rPr>
      </w:pPr>
      <w:r>
        <w:rPr>
          <w:rFonts w:hint="eastAsia" w:ascii="標楷體" w:hAnsi="標楷體" w:eastAsia="標楷體"/>
        </w:rPr>
        <w:t xml:space="preserve"> </w:t>
      </w:r>
    </w:p>
    <w:p>
      <w:pPr>
        <w:adjustRightInd w:val="0"/>
        <w:snapToGrid w:val="0"/>
        <w:rPr>
          <w:rFonts w:hint="eastAsia" w:ascii="標楷體" w:hAnsi="標楷體" w:eastAsia="標楷體"/>
        </w:rPr>
      </w:pPr>
      <w:r>
        <w:rPr>
          <w:rFonts w:hint="eastAsia" w:ascii="標楷體" w:hAnsi="標楷體" w:eastAsia="標楷體"/>
        </w:rPr>
        <w:t>五、辦理日期(時間、時數等)及地點(包含研習時數)</w:t>
      </w:r>
    </w:p>
    <w:p>
      <w:pPr>
        <w:widowControl/>
        <w:adjustRightInd w:val="0"/>
        <w:snapToGrid w:val="0"/>
        <w:jc w:val="both"/>
        <w:rPr>
          <w:rFonts w:hint="eastAsia" w:ascii="標楷體" w:hAnsi="標楷體" w:eastAsia="標楷體" w:cs="Arial"/>
          <w:kern w:val="0"/>
        </w:rPr>
      </w:pPr>
      <w:r>
        <w:rPr>
          <w:rFonts w:hint="eastAsia" w:ascii="標楷體" w:hAnsi="標楷體" w:eastAsia="標楷體" w:cs="Arial"/>
          <w:kern w:val="0"/>
        </w:rPr>
        <w:t xml:space="preserve"> </w:t>
      </w:r>
    </w:p>
    <w:p>
      <w:pPr>
        <w:widowControl/>
        <w:numPr>
          <w:ilvl w:val="0"/>
          <w:numId w:val="1"/>
        </w:numPr>
        <w:spacing w:after="200" w:line="273" w:lineRule="auto"/>
        <w:rPr>
          <w:rFonts w:hint="eastAsia" w:ascii="標楷體" w:hAnsi="標楷體" w:eastAsia="標楷體" w:cs="Arial"/>
          <w:kern w:val="0"/>
        </w:rPr>
      </w:pPr>
      <w:r>
        <w:rPr>
          <w:rFonts w:hint="eastAsia" w:ascii="標楷體" w:hAnsi="標楷體" w:eastAsia="標楷體" w:cs="Arial"/>
          <w:kern w:val="0"/>
        </w:rPr>
        <w:t>時間：11</w:t>
      </w:r>
      <w:r>
        <w:rPr>
          <w:rFonts w:ascii="標楷體" w:hAnsi="標楷體" w:eastAsia="標楷體" w:cs="Arial"/>
          <w:kern w:val="0"/>
        </w:rPr>
        <w:t>3</w:t>
      </w:r>
      <w:r>
        <w:rPr>
          <w:rFonts w:hint="eastAsia" w:ascii="標楷體" w:hAnsi="標楷體" w:eastAsia="標楷體" w:cs="Arial"/>
          <w:kern w:val="0"/>
        </w:rPr>
        <w:t>年</w:t>
      </w:r>
      <w:r>
        <w:rPr>
          <w:rFonts w:ascii="標楷體" w:hAnsi="標楷體" w:eastAsia="標楷體" w:cs="Arial"/>
          <w:kern w:val="0"/>
        </w:rPr>
        <w:t>10</w:t>
      </w:r>
      <w:r>
        <w:rPr>
          <w:rFonts w:hint="eastAsia" w:ascii="標楷體" w:hAnsi="標楷體" w:eastAsia="標楷體" w:cs="Arial"/>
          <w:kern w:val="0"/>
        </w:rPr>
        <w:t>月</w:t>
      </w:r>
      <w:r>
        <w:rPr>
          <w:rFonts w:ascii="標楷體" w:hAnsi="標楷體" w:eastAsia="標楷體" w:cs="Arial"/>
          <w:kern w:val="0"/>
        </w:rPr>
        <w:t>24</w:t>
      </w:r>
      <w:r>
        <w:rPr>
          <w:rFonts w:hint="eastAsia" w:ascii="標楷體" w:hAnsi="標楷體" w:eastAsia="標楷體" w:cs="Arial"/>
          <w:kern w:val="0"/>
        </w:rPr>
        <w:t>日、11</w:t>
      </w:r>
      <w:r>
        <w:rPr>
          <w:rFonts w:ascii="標楷體" w:hAnsi="標楷體" w:eastAsia="標楷體" w:cs="Arial"/>
          <w:kern w:val="0"/>
        </w:rPr>
        <w:t>3</w:t>
      </w:r>
      <w:r>
        <w:rPr>
          <w:rFonts w:hint="eastAsia" w:ascii="標楷體" w:hAnsi="標楷體" w:eastAsia="標楷體" w:cs="Arial"/>
          <w:kern w:val="0"/>
        </w:rPr>
        <w:t>年</w:t>
      </w:r>
      <w:r>
        <w:rPr>
          <w:rFonts w:ascii="標楷體" w:hAnsi="標楷體" w:eastAsia="標楷體" w:cs="Arial"/>
          <w:kern w:val="0"/>
        </w:rPr>
        <w:t>11</w:t>
      </w:r>
      <w:r>
        <w:rPr>
          <w:rFonts w:hint="eastAsia" w:ascii="標楷體" w:hAnsi="標楷體" w:eastAsia="標楷體" w:cs="Arial"/>
          <w:kern w:val="0"/>
        </w:rPr>
        <w:t>月</w:t>
      </w:r>
      <w:r>
        <w:rPr>
          <w:rFonts w:ascii="標楷體" w:hAnsi="標楷體" w:eastAsia="標楷體" w:cs="Arial"/>
          <w:kern w:val="0"/>
        </w:rPr>
        <w:t>7</w:t>
      </w:r>
      <w:r>
        <w:rPr>
          <w:rFonts w:hint="eastAsia" w:ascii="標楷體" w:hAnsi="標楷體" w:eastAsia="標楷體" w:cs="Arial"/>
          <w:kern w:val="0"/>
        </w:rPr>
        <w:t>日</w:t>
      </w:r>
    </w:p>
    <w:p>
      <w:pPr>
        <w:widowControl/>
        <w:numPr>
          <w:ilvl w:val="0"/>
          <w:numId w:val="1"/>
        </w:numPr>
        <w:spacing w:after="200" w:line="273" w:lineRule="auto"/>
        <w:rPr>
          <w:rFonts w:hint="eastAsia" w:ascii="標楷體" w:hAnsi="標楷體" w:eastAsia="標楷體"/>
          <w:kern w:val="0"/>
        </w:rPr>
      </w:pPr>
      <w:r>
        <w:rPr>
          <w:rFonts w:hint="eastAsia" w:ascii="標楷體" w:hAnsi="標楷體" w:eastAsia="標楷體" w:cs="Arial"/>
          <w:kern w:val="0"/>
        </w:rPr>
        <w:t>地點：嘉義市立民生國中</w:t>
      </w:r>
    </w:p>
    <w:p>
      <w:pPr>
        <w:widowControl/>
        <w:adjustRightInd w:val="0"/>
        <w:snapToGrid w:val="0"/>
        <w:spacing w:after="200" w:line="273" w:lineRule="auto"/>
        <w:rPr>
          <w:rFonts w:hint="eastAsia" w:ascii="標楷體" w:hAnsi="標楷體" w:eastAsia="標楷體"/>
          <w:kern w:val="0"/>
        </w:rPr>
      </w:pPr>
      <w:r>
        <w:rPr>
          <w:rFonts w:hint="eastAsia" w:ascii="標楷體" w:hAnsi="標楷體" w:eastAsia="標楷體"/>
          <w:kern w:val="0"/>
        </w:rPr>
        <w:t>六、參加對象與人數</w:t>
      </w:r>
    </w:p>
    <w:p>
      <w:pPr>
        <w:adjustRightInd w:val="0"/>
        <w:snapToGrid w:val="0"/>
        <w:ind w:firstLine="480" w:firstLineChars="200"/>
        <w:rPr>
          <w:rFonts w:hint="eastAsia" w:ascii="標楷體" w:hAnsi="標楷體" w:eastAsia="標楷體"/>
          <w:kern w:val="0"/>
        </w:rPr>
      </w:pPr>
      <w:r>
        <w:rPr>
          <w:rFonts w:hint="eastAsia" w:ascii="標楷體" w:hAnsi="標楷體" w:eastAsia="標楷體"/>
          <w:kern w:val="0"/>
        </w:rPr>
        <w:t>嘉義市各國中健體領域教師（體育老師或有參與體育授課的老師優先）以及健體領域召集人，公立學校2-3名，私立學校1-2名，健體輔導團全體參加，預計30名，唯此研習為工作坊性質，來參與第一次研習的老師仍需參加第二次研習。</w:t>
      </w:r>
    </w:p>
    <w:p>
      <w:pPr>
        <w:widowControl/>
        <w:adjustRightInd w:val="0"/>
        <w:snapToGrid w:val="0"/>
        <w:spacing w:after="200" w:line="273" w:lineRule="auto"/>
        <w:rPr>
          <w:rFonts w:hint="eastAsia" w:ascii="標楷體" w:hAnsi="標楷體" w:eastAsia="標楷體"/>
          <w:kern w:val="0"/>
        </w:rPr>
      </w:pPr>
      <w:r>
        <w:rPr>
          <w:rFonts w:hint="eastAsia" w:ascii="標楷體" w:hAnsi="標楷體" w:eastAsia="標楷體"/>
          <w:kern w:val="0"/>
        </w:rPr>
        <w:t xml:space="preserve"> </w:t>
      </w:r>
    </w:p>
    <w:p>
      <w:pPr>
        <w:widowControl/>
        <w:numPr>
          <w:ilvl w:val="0"/>
          <w:numId w:val="2"/>
        </w:numPr>
        <w:adjustRightInd w:val="0"/>
        <w:snapToGrid w:val="0"/>
        <w:spacing w:after="200" w:line="273" w:lineRule="auto"/>
        <w:rPr>
          <w:rFonts w:hint="eastAsia" w:ascii="標楷體" w:hAnsi="標楷體" w:eastAsia="標楷體"/>
          <w:kern w:val="0"/>
        </w:rPr>
      </w:pPr>
      <w:r>
        <w:rPr>
          <w:rFonts w:hint="eastAsia" w:ascii="標楷體" w:hAnsi="標楷體" w:eastAsia="標楷體"/>
          <w:kern w:val="0"/>
        </w:rPr>
        <w:t>研習內容</w:t>
      </w:r>
    </w:p>
    <w:p>
      <w:pPr>
        <w:widowControl/>
        <w:adjustRightInd w:val="0"/>
        <w:snapToGrid w:val="0"/>
        <w:spacing w:after="200" w:line="273" w:lineRule="auto"/>
        <w:rPr>
          <w:rFonts w:hint="eastAsia" w:ascii="標楷體" w:hAnsi="標楷體" w:eastAsia="標楷體"/>
          <w:kern w:val="0"/>
        </w:rPr>
      </w:pPr>
      <w:r>
        <w:rPr>
          <w:rFonts w:hint="eastAsia" w:ascii="標楷體" w:hAnsi="標楷體" w:eastAsia="標楷體"/>
          <w:kern w:val="0"/>
        </w:rPr>
        <w:t>（一）</w:t>
      </w:r>
    </w:p>
    <w:tbl>
      <w:tblPr>
        <w:tblStyle w:val="3"/>
        <w:tblW w:w="9889" w:type="dxa"/>
        <w:tblInd w:w="-797" w:type="dxa"/>
        <w:tblLayout w:type="fixed"/>
        <w:tblCellMar>
          <w:top w:w="0" w:type="dxa"/>
          <w:left w:w="108" w:type="dxa"/>
          <w:bottom w:w="0" w:type="dxa"/>
          <w:right w:w="108" w:type="dxa"/>
        </w:tblCellMar>
      </w:tblPr>
      <w:tblGrid>
        <w:gridCol w:w="1526"/>
        <w:gridCol w:w="2013"/>
        <w:gridCol w:w="2806"/>
        <w:gridCol w:w="2374"/>
        <w:gridCol w:w="1170"/>
      </w:tblGrid>
      <w:tr>
        <w:tblPrEx>
          <w:tblLayout w:type="fixed"/>
          <w:tblCellMar>
            <w:top w:w="0" w:type="dxa"/>
            <w:left w:w="108" w:type="dxa"/>
            <w:bottom w:w="0" w:type="dxa"/>
            <w:right w:w="108" w:type="dxa"/>
          </w:tblCellMar>
        </w:tblPrEx>
        <w:trPr>
          <w:trHeight w:val="340"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r>
              <w:rPr>
                <w:rFonts w:hint="eastAsia" w:ascii="標楷體" w:hAnsi="標楷體" w:eastAsia="標楷體"/>
                <w:kern w:val="0"/>
                <w:sz w:val="26"/>
                <w:szCs w:val="26"/>
              </w:rPr>
              <w:t>日期</w:t>
            </w:r>
          </w:p>
        </w:tc>
        <w:tc>
          <w:tcPr>
            <w:tcW w:w="2013"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r>
              <w:rPr>
                <w:rFonts w:hint="eastAsia" w:ascii="標楷體" w:hAnsi="標楷體" w:eastAsia="標楷體"/>
                <w:kern w:val="0"/>
                <w:sz w:val="26"/>
                <w:szCs w:val="26"/>
              </w:rPr>
              <w:t>時間</w:t>
            </w:r>
          </w:p>
        </w:tc>
        <w:tc>
          <w:tcPr>
            <w:tcW w:w="2806"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r>
              <w:rPr>
                <w:rFonts w:hint="eastAsia" w:ascii="標楷體" w:hAnsi="標楷體" w:eastAsia="標楷體"/>
                <w:kern w:val="0"/>
                <w:sz w:val="26"/>
                <w:szCs w:val="26"/>
              </w:rPr>
              <w:t>主題</w:t>
            </w:r>
          </w:p>
        </w:tc>
        <w:tc>
          <w:tcPr>
            <w:tcW w:w="2374"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r>
              <w:rPr>
                <w:rFonts w:hint="eastAsia" w:ascii="標楷體" w:hAnsi="標楷體" w:eastAsia="標楷體"/>
                <w:kern w:val="0"/>
                <w:sz w:val="26"/>
                <w:szCs w:val="26"/>
              </w:rPr>
              <w:t>講師</w:t>
            </w:r>
          </w:p>
        </w:tc>
        <w:tc>
          <w:tcPr>
            <w:tcW w:w="1170"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r>
              <w:rPr>
                <w:rFonts w:hint="eastAsia" w:ascii="標楷體" w:hAnsi="標楷體" w:eastAsia="標楷體"/>
                <w:kern w:val="0"/>
                <w:sz w:val="26"/>
                <w:szCs w:val="26"/>
              </w:rPr>
              <w:t>備註</w:t>
            </w:r>
          </w:p>
        </w:tc>
      </w:tr>
      <w:tr>
        <w:tblPrEx>
          <w:tblLayout w:type="fixed"/>
          <w:tblCellMar>
            <w:top w:w="0" w:type="dxa"/>
            <w:left w:w="108" w:type="dxa"/>
            <w:bottom w:w="0" w:type="dxa"/>
            <w:right w:w="108" w:type="dxa"/>
          </w:tblCellMar>
        </w:tblPrEx>
        <w:trPr>
          <w:trHeight w:val="495" w:hRule="atLeast"/>
        </w:trPr>
        <w:tc>
          <w:tcPr>
            <w:tcW w:w="1526" w:type="dxa"/>
            <w:vMerge w:val="restart"/>
            <w:tcBorders>
              <w:top w:val="nil"/>
              <w:left w:val="single" w:color="auto" w:sz="4" w:space="0"/>
              <w:bottom w:val="single" w:color="auto" w:sz="4" w:space="0"/>
              <w:right w:val="single" w:color="auto" w:sz="4" w:space="0"/>
            </w:tcBorders>
          </w:tcPr>
          <w:p>
            <w:pPr>
              <w:widowControl/>
              <w:spacing w:after="200" w:line="273" w:lineRule="auto"/>
              <w:jc w:val="center"/>
              <w:rPr>
                <w:rFonts w:hint="eastAsia" w:ascii="標楷體" w:hAnsi="標楷體" w:eastAsia="標楷體"/>
                <w:kern w:val="0"/>
                <w:sz w:val="26"/>
                <w:szCs w:val="26"/>
              </w:rPr>
            </w:pPr>
            <w:r>
              <w:rPr>
                <w:rFonts w:hint="eastAsia" w:ascii="標楷體" w:hAnsi="標楷體" w:eastAsia="標楷體"/>
                <w:kern w:val="0"/>
                <w:sz w:val="26"/>
                <w:szCs w:val="26"/>
              </w:rPr>
              <w:t>11</w:t>
            </w:r>
            <w:r>
              <w:rPr>
                <w:rFonts w:ascii="標楷體" w:hAnsi="標楷體" w:eastAsia="標楷體"/>
                <w:kern w:val="0"/>
                <w:sz w:val="26"/>
                <w:szCs w:val="26"/>
              </w:rPr>
              <w:t>3</w:t>
            </w:r>
            <w:r>
              <w:rPr>
                <w:rFonts w:hint="eastAsia" w:ascii="標楷體" w:hAnsi="標楷體" w:eastAsia="標楷體"/>
                <w:kern w:val="0"/>
                <w:sz w:val="26"/>
                <w:szCs w:val="26"/>
              </w:rPr>
              <w:t>年</w:t>
            </w:r>
          </w:p>
          <w:p>
            <w:pPr>
              <w:widowControl/>
              <w:spacing w:after="200" w:line="273" w:lineRule="auto"/>
              <w:jc w:val="center"/>
              <w:rPr>
                <w:rFonts w:hint="eastAsia" w:ascii="標楷體" w:hAnsi="標楷體" w:eastAsia="標楷體"/>
                <w:kern w:val="0"/>
                <w:sz w:val="26"/>
                <w:szCs w:val="26"/>
              </w:rPr>
            </w:pPr>
            <w:r>
              <w:rPr>
                <w:rFonts w:ascii="標楷體" w:hAnsi="標楷體" w:eastAsia="標楷體"/>
                <w:kern w:val="0"/>
                <w:sz w:val="26"/>
                <w:szCs w:val="26"/>
              </w:rPr>
              <w:t>10</w:t>
            </w:r>
            <w:r>
              <w:rPr>
                <w:rFonts w:hint="eastAsia" w:ascii="標楷體" w:hAnsi="標楷體" w:eastAsia="標楷體"/>
                <w:kern w:val="0"/>
                <w:sz w:val="26"/>
                <w:szCs w:val="26"/>
              </w:rPr>
              <w:t>月</w:t>
            </w:r>
            <w:r>
              <w:rPr>
                <w:rFonts w:ascii="標楷體" w:hAnsi="標楷體" w:eastAsia="標楷體"/>
                <w:kern w:val="0"/>
                <w:sz w:val="26"/>
                <w:szCs w:val="26"/>
              </w:rPr>
              <w:t>24</w:t>
            </w:r>
            <w:r>
              <w:rPr>
                <w:rFonts w:hint="eastAsia" w:ascii="標楷體" w:hAnsi="標楷體" w:eastAsia="標楷體"/>
                <w:kern w:val="0"/>
                <w:sz w:val="26"/>
                <w:szCs w:val="26"/>
              </w:rPr>
              <w:t>日</w:t>
            </w:r>
          </w:p>
        </w:tc>
        <w:tc>
          <w:tcPr>
            <w:tcW w:w="2013"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r>
              <w:rPr>
                <w:rFonts w:hint="eastAsia" w:ascii="標楷體" w:hAnsi="標楷體" w:eastAsia="標楷體"/>
                <w:kern w:val="0"/>
                <w:sz w:val="26"/>
                <w:szCs w:val="26"/>
              </w:rPr>
              <w:t>13:20～13：30</w:t>
            </w:r>
          </w:p>
        </w:tc>
        <w:tc>
          <w:tcPr>
            <w:tcW w:w="2806" w:type="dxa"/>
            <w:tcBorders>
              <w:top w:val="single" w:color="auto" w:sz="4" w:space="0"/>
              <w:left w:val="nil"/>
              <w:bottom w:val="single" w:color="auto" w:sz="4" w:space="0"/>
              <w:right w:val="single" w:color="auto" w:sz="4" w:space="0"/>
            </w:tcBorders>
            <w:vAlign w:val="center"/>
          </w:tcPr>
          <w:p>
            <w:pPr>
              <w:widowControl/>
              <w:spacing w:after="200" w:line="273" w:lineRule="auto"/>
              <w:jc w:val="both"/>
              <w:rPr>
                <w:rFonts w:hint="eastAsia" w:ascii="標楷體" w:hAnsi="標楷體" w:eastAsia="標楷體"/>
                <w:kern w:val="0"/>
                <w:sz w:val="26"/>
                <w:szCs w:val="26"/>
              </w:rPr>
            </w:pPr>
            <w:r>
              <w:rPr>
                <w:rFonts w:hint="eastAsia" w:ascii="標楷體" w:hAnsi="標楷體" w:eastAsia="標楷體"/>
                <w:kern w:val="0"/>
                <w:sz w:val="26"/>
                <w:szCs w:val="26"/>
              </w:rPr>
              <w:t>報到</w:t>
            </w:r>
          </w:p>
        </w:tc>
        <w:tc>
          <w:tcPr>
            <w:tcW w:w="2374"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p>
        </w:tc>
        <w:tc>
          <w:tcPr>
            <w:tcW w:w="1170"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p>
        </w:tc>
      </w:tr>
      <w:tr>
        <w:tblPrEx>
          <w:tblLayout w:type="fixed"/>
          <w:tblCellMar>
            <w:top w:w="0" w:type="dxa"/>
            <w:left w:w="108" w:type="dxa"/>
            <w:bottom w:w="0" w:type="dxa"/>
            <w:right w:w="108" w:type="dxa"/>
          </w:tblCellMar>
        </w:tblPrEx>
        <w:trPr>
          <w:trHeight w:val="1432" w:hRule="atLeast"/>
        </w:trPr>
        <w:tc>
          <w:tcPr>
            <w:tcW w:w="1526" w:type="dxa"/>
            <w:vMerge w:val="continue"/>
            <w:tcBorders>
              <w:top w:val="nil"/>
              <w:left w:val="single" w:color="auto" w:sz="4" w:space="0"/>
              <w:bottom w:val="single" w:color="auto" w:sz="4" w:space="0"/>
              <w:right w:val="single" w:color="auto" w:sz="4" w:space="0"/>
            </w:tcBorders>
            <w:vAlign w:val="center"/>
          </w:tcPr>
          <w:p>
            <w:pPr>
              <w:widowControl/>
              <w:rPr>
                <w:rFonts w:ascii="標楷體" w:hAnsi="標楷體" w:eastAsia="標楷體"/>
                <w:kern w:val="0"/>
                <w:sz w:val="26"/>
                <w:szCs w:val="26"/>
              </w:rPr>
            </w:pPr>
          </w:p>
        </w:tc>
        <w:tc>
          <w:tcPr>
            <w:tcW w:w="2013"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r>
              <w:rPr>
                <w:rFonts w:hint="eastAsia" w:ascii="標楷體" w:hAnsi="標楷體" w:eastAsia="標楷體"/>
                <w:kern w:val="0"/>
                <w:sz w:val="26"/>
                <w:szCs w:val="26"/>
              </w:rPr>
              <w:t>13:30～14：30</w:t>
            </w:r>
          </w:p>
        </w:tc>
        <w:tc>
          <w:tcPr>
            <w:tcW w:w="2806"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pacing w:after="200" w:line="273" w:lineRule="auto"/>
              <w:jc w:val="center"/>
              <w:rPr>
                <w:rFonts w:hint="eastAsia" w:ascii="標楷體" w:hAnsi="標楷體" w:eastAsia="標楷體"/>
                <w:kern w:val="0"/>
                <w:sz w:val="26"/>
                <w:szCs w:val="26"/>
              </w:rPr>
            </w:pPr>
            <w:r>
              <w:rPr>
                <w:rFonts w:hint="eastAsia" w:ascii="標楷體" w:hAnsi="標楷體" w:eastAsia="標楷體"/>
                <w:kern w:val="0"/>
                <w:sz w:val="26"/>
                <w:szCs w:val="26"/>
              </w:rPr>
              <w:t>圓球？網球？或圓網球？</w:t>
            </w:r>
          </w:p>
        </w:tc>
        <w:tc>
          <w:tcPr>
            <w:tcW w:w="2374" w:type="dxa"/>
            <w:tcBorders>
              <w:top w:val="single" w:color="auto" w:sz="4" w:space="0"/>
              <w:left w:val="nil"/>
              <w:bottom w:val="single" w:color="auto" w:sz="4" w:space="0"/>
              <w:right w:val="single" w:color="auto" w:sz="4" w:space="0"/>
            </w:tcBorders>
            <w:vAlign w:val="center"/>
          </w:tcPr>
          <w:p>
            <w:pPr>
              <w:widowControl/>
              <w:spacing w:line="273" w:lineRule="auto"/>
              <w:jc w:val="center"/>
              <w:rPr>
                <w:rFonts w:hint="eastAsia" w:ascii="標楷體" w:hAnsi="標楷體" w:eastAsia="標楷體"/>
                <w:kern w:val="0"/>
                <w:sz w:val="26"/>
                <w:szCs w:val="26"/>
              </w:rPr>
            </w:pPr>
            <w:r>
              <w:rPr>
                <w:rFonts w:hint="eastAsia" w:ascii="標楷體" w:hAnsi="標楷體" w:eastAsia="標楷體"/>
                <w:kern w:val="0"/>
              </w:rPr>
              <w:t xml:space="preserve">國立虎尾高級中學 林典澄 </w:t>
            </w:r>
            <w:r>
              <w:rPr>
                <w:rFonts w:hint="eastAsia" w:ascii="標楷體" w:hAnsi="標楷體" w:eastAsia="標楷體"/>
                <w:kern w:val="0"/>
                <w:lang w:eastAsia="zh-TW"/>
              </w:rPr>
              <w:t>老師</w:t>
            </w:r>
          </w:p>
        </w:tc>
        <w:tc>
          <w:tcPr>
            <w:tcW w:w="1170"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r>
              <w:rPr>
                <w:rFonts w:hint="eastAsia" w:ascii="標楷體" w:hAnsi="標楷體" w:eastAsia="標楷體"/>
                <w:kern w:val="0"/>
                <w:sz w:val="20"/>
                <w:szCs w:val="20"/>
              </w:rPr>
              <w:t>外聘1H</w:t>
            </w:r>
          </w:p>
        </w:tc>
      </w:tr>
      <w:tr>
        <w:tblPrEx>
          <w:tblLayout w:type="fixed"/>
          <w:tblCellMar>
            <w:top w:w="0" w:type="dxa"/>
            <w:left w:w="108" w:type="dxa"/>
            <w:bottom w:w="0" w:type="dxa"/>
            <w:right w:w="108" w:type="dxa"/>
          </w:tblCellMar>
        </w:tblPrEx>
        <w:trPr>
          <w:trHeight w:val="495" w:hRule="atLeast"/>
        </w:trPr>
        <w:tc>
          <w:tcPr>
            <w:tcW w:w="1526" w:type="dxa"/>
            <w:vMerge w:val="continue"/>
            <w:tcBorders>
              <w:top w:val="nil"/>
              <w:left w:val="single" w:color="auto" w:sz="4" w:space="0"/>
              <w:bottom w:val="single" w:color="auto" w:sz="4" w:space="0"/>
              <w:right w:val="single" w:color="auto" w:sz="4" w:space="0"/>
            </w:tcBorders>
            <w:vAlign w:val="center"/>
          </w:tcPr>
          <w:p>
            <w:pPr>
              <w:widowControl/>
              <w:rPr>
                <w:rFonts w:ascii="標楷體" w:hAnsi="標楷體" w:eastAsia="標楷體"/>
                <w:kern w:val="0"/>
                <w:sz w:val="26"/>
                <w:szCs w:val="26"/>
              </w:rPr>
            </w:pPr>
          </w:p>
        </w:tc>
        <w:tc>
          <w:tcPr>
            <w:tcW w:w="2013"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r>
              <w:rPr>
                <w:rFonts w:hint="eastAsia" w:ascii="標楷體" w:hAnsi="標楷體" w:eastAsia="標楷體"/>
                <w:kern w:val="0"/>
                <w:sz w:val="26"/>
                <w:szCs w:val="26"/>
              </w:rPr>
              <w:t>14:30～14：40</w:t>
            </w:r>
          </w:p>
        </w:tc>
        <w:tc>
          <w:tcPr>
            <w:tcW w:w="2806" w:type="dxa"/>
            <w:tcBorders>
              <w:top w:val="single" w:color="auto" w:sz="4" w:space="0"/>
              <w:left w:val="nil"/>
              <w:bottom w:val="single" w:color="auto" w:sz="4" w:space="0"/>
              <w:right w:val="single" w:color="auto" w:sz="4" w:space="0"/>
            </w:tcBorders>
            <w:vAlign w:val="center"/>
          </w:tcPr>
          <w:p>
            <w:pPr>
              <w:widowControl/>
              <w:spacing w:after="200" w:line="273" w:lineRule="auto"/>
              <w:jc w:val="both"/>
              <w:rPr>
                <w:rFonts w:hint="eastAsia" w:ascii="標楷體" w:hAnsi="標楷體" w:eastAsia="標楷體"/>
                <w:kern w:val="0"/>
                <w:sz w:val="26"/>
                <w:szCs w:val="26"/>
              </w:rPr>
            </w:pPr>
            <w:r>
              <w:rPr>
                <w:rFonts w:hint="eastAsia" w:ascii="標楷體" w:hAnsi="標楷體" w:eastAsia="標楷體"/>
                <w:kern w:val="0"/>
                <w:sz w:val="26"/>
                <w:szCs w:val="26"/>
              </w:rPr>
              <w:t>充電時間</w:t>
            </w:r>
          </w:p>
        </w:tc>
        <w:tc>
          <w:tcPr>
            <w:tcW w:w="2374"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r>
              <w:rPr>
                <w:rFonts w:hint="eastAsia" w:ascii="標楷體" w:hAnsi="標楷體" w:eastAsia="標楷體"/>
                <w:kern w:val="0"/>
                <w:sz w:val="26"/>
                <w:szCs w:val="26"/>
              </w:rPr>
              <w:t>嘉義市健體輔導團</w:t>
            </w:r>
          </w:p>
        </w:tc>
        <w:tc>
          <w:tcPr>
            <w:tcW w:w="1170"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p>
        </w:tc>
      </w:tr>
      <w:tr>
        <w:tblPrEx>
          <w:tblLayout w:type="fixed"/>
          <w:tblCellMar>
            <w:top w:w="0" w:type="dxa"/>
            <w:left w:w="108" w:type="dxa"/>
            <w:bottom w:w="0" w:type="dxa"/>
            <w:right w:w="108" w:type="dxa"/>
          </w:tblCellMar>
        </w:tblPrEx>
        <w:trPr>
          <w:trHeight w:val="495" w:hRule="atLeast"/>
        </w:trPr>
        <w:tc>
          <w:tcPr>
            <w:tcW w:w="1526" w:type="dxa"/>
            <w:vMerge w:val="continue"/>
            <w:tcBorders>
              <w:top w:val="nil"/>
              <w:left w:val="single" w:color="auto" w:sz="4" w:space="0"/>
              <w:bottom w:val="single" w:color="auto" w:sz="4" w:space="0"/>
              <w:right w:val="single" w:color="auto" w:sz="4" w:space="0"/>
            </w:tcBorders>
            <w:vAlign w:val="center"/>
          </w:tcPr>
          <w:p>
            <w:pPr>
              <w:widowControl/>
              <w:rPr>
                <w:rFonts w:ascii="標楷體" w:hAnsi="標楷體" w:eastAsia="標楷體"/>
                <w:kern w:val="0"/>
                <w:sz w:val="26"/>
                <w:szCs w:val="26"/>
              </w:rPr>
            </w:pPr>
          </w:p>
        </w:tc>
        <w:tc>
          <w:tcPr>
            <w:tcW w:w="2013"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r>
              <w:rPr>
                <w:rFonts w:hint="eastAsia" w:ascii="標楷體" w:hAnsi="標楷體" w:eastAsia="標楷體"/>
                <w:kern w:val="0"/>
                <w:sz w:val="26"/>
                <w:szCs w:val="26"/>
              </w:rPr>
              <w:t>14:40～15：40</w:t>
            </w:r>
          </w:p>
        </w:tc>
        <w:tc>
          <w:tcPr>
            <w:tcW w:w="2806"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pacing w:after="200" w:line="273" w:lineRule="auto"/>
              <w:jc w:val="center"/>
              <w:rPr>
                <w:rFonts w:hint="eastAsia" w:ascii="標楷體" w:hAnsi="標楷體" w:eastAsia="標楷體"/>
                <w:kern w:val="0"/>
                <w:sz w:val="26"/>
                <w:szCs w:val="26"/>
              </w:rPr>
            </w:pPr>
            <w:r>
              <w:rPr>
                <w:rFonts w:hint="eastAsia" w:ascii="標楷體" w:hAnsi="標楷體" w:eastAsia="標楷體"/>
                <w:kern w:val="0"/>
                <w:sz w:val="26"/>
                <w:szCs w:val="26"/>
              </w:rPr>
              <w:t>圓網球的課程體驗與應用</w:t>
            </w:r>
          </w:p>
        </w:tc>
        <w:tc>
          <w:tcPr>
            <w:tcW w:w="2374" w:type="dxa"/>
            <w:tcBorders>
              <w:top w:val="single" w:color="auto" w:sz="4" w:space="0"/>
              <w:left w:val="nil"/>
              <w:bottom w:val="single" w:color="auto" w:sz="4" w:space="0"/>
              <w:right w:val="single" w:color="auto" w:sz="4" w:space="0"/>
            </w:tcBorders>
            <w:vAlign w:val="center"/>
          </w:tcPr>
          <w:p>
            <w:pPr>
              <w:widowControl/>
              <w:spacing w:line="273" w:lineRule="auto"/>
              <w:jc w:val="center"/>
              <w:rPr>
                <w:rFonts w:hint="eastAsia" w:ascii="標楷體" w:hAnsi="標楷體" w:eastAsia="標楷體" w:cs="DFMing-Md-HKP-BF"/>
                <w:kern w:val="0"/>
                <w:sz w:val="26"/>
                <w:szCs w:val="26"/>
              </w:rPr>
            </w:pPr>
            <w:r>
              <w:rPr>
                <w:rFonts w:hint="eastAsia" w:ascii="標楷體" w:hAnsi="標楷體" w:eastAsia="標楷體"/>
                <w:kern w:val="0"/>
              </w:rPr>
              <w:t xml:space="preserve">國立虎尾高級中學  林典澄 </w:t>
            </w:r>
            <w:r>
              <w:rPr>
                <w:rFonts w:hint="eastAsia" w:ascii="標楷體" w:hAnsi="標楷體" w:eastAsia="標楷體"/>
                <w:kern w:val="0"/>
                <w:lang w:eastAsia="zh-TW"/>
              </w:rPr>
              <w:t>老師</w:t>
            </w:r>
          </w:p>
        </w:tc>
        <w:tc>
          <w:tcPr>
            <w:tcW w:w="1170"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r>
              <w:rPr>
                <w:rFonts w:hint="eastAsia" w:ascii="標楷體" w:hAnsi="標楷體" w:eastAsia="標楷體"/>
                <w:kern w:val="0"/>
                <w:sz w:val="20"/>
                <w:szCs w:val="20"/>
              </w:rPr>
              <w:t>外聘1H</w:t>
            </w:r>
          </w:p>
        </w:tc>
      </w:tr>
      <w:tr>
        <w:tblPrEx>
          <w:tblLayout w:type="fixed"/>
          <w:tblCellMar>
            <w:top w:w="0" w:type="dxa"/>
            <w:left w:w="108" w:type="dxa"/>
            <w:bottom w:w="0" w:type="dxa"/>
            <w:right w:w="108" w:type="dxa"/>
          </w:tblCellMar>
        </w:tblPrEx>
        <w:trPr>
          <w:trHeight w:val="495" w:hRule="atLeast"/>
        </w:trPr>
        <w:tc>
          <w:tcPr>
            <w:tcW w:w="1526" w:type="dxa"/>
            <w:vMerge w:val="continue"/>
            <w:tcBorders>
              <w:top w:val="nil"/>
              <w:left w:val="single" w:color="auto" w:sz="4" w:space="0"/>
              <w:bottom w:val="single" w:color="auto" w:sz="4" w:space="0"/>
              <w:right w:val="single" w:color="auto" w:sz="4" w:space="0"/>
            </w:tcBorders>
            <w:vAlign w:val="center"/>
          </w:tcPr>
          <w:p>
            <w:pPr>
              <w:widowControl/>
              <w:rPr>
                <w:rFonts w:ascii="標楷體" w:hAnsi="標楷體" w:eastAsia="標楷體"/>
                <w:kern w:val="0"/>
                <w:sz w:val="26"/>
                <w:szCs w:val="26"/>
              </w:rPr>
            </w:pPr>
          </w:p>
        </w:tc>
        <w:tc>
          <w:tcPr>
            <w:tcW w:w="2013"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r>
              <w:rPr>
                <w:rFonts w:hint="eastAsia" w:ascii="標楷體" w:hAnsi="標楷體" w:eastAsia="標楷體"/>
                <w:kern w:val="0"/>
                <w:sz w:val="26"/>
                <w:szCs w:val="26"/>
              </w:rPr>
              <w:t>15:40～16：00</w:t>
            </w:r>
          </w:p>
        </w:tc>
        <w:tc>
          <w:tcPr>
            <w:tcW w:w="2806" w:type="dxa"/>
            <w:tcBorders>
              <w:top w:val="single" w:color="auto" w:sz="4" w:space="0"/>
              <w:left w:val="nil"/>
              <w:bottom w:val="single" w:color="auto" w:sz="4" w:space="0"/>
              <w:right w:val="single" w:color="auto" w:sz="4" w:space="0"/>
            </w:tcBorders>
            <w:vAlign w:val="center"/>
          </w:tcPr>
          <w:p>
            <w:pPr>
              <w:widowControl/>
              <w:spacing w:after="200" w:line="273" w:lineRule="auto"/>
              <w:jc w:val="both"/>
              <w:rPr>
                <w:rFonts w:hint="eastAsia" w:ascii="標楷體" w:hAnsi="標楷體" w:eastAsia="標楷體"/>
                <w:kern w:val="0"/>
                <w:sz w:val="26"/>
                <w:szCs w:val="26"/>
              </w:rPr>
            </w:pPr>
            <w:r>
              <w:rPr>
                <w:rFonts w:hint="eastAsia" w:ascii="標楷體" w:hAnsi="標楷體" w:eastAsia="標楷體"/>
                <w:kern w:val="0"/>
                <w:sz w:val="26"/>
                <w:szCs w:val="26"/>
              </w:rPr>
              <w:t>充電時間</w:t>
            </w:r>
          </w:p>
        </w:tc>
        <w:tc>
          <w:tcPr>
            <w:tcW w:w="2374"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r>
              <w:rPr>
                <w:rFonts w:hint="eastAsia" w:ascii="標楷體" w:hAnsi="標楷體" w:eastAsia="標楷體"/>
                <w:kern w:val="0"/>
                <w:sz w:val="26"/>
                <w:szCs w:val="26"/>
              </w:rPr>
              <w:t>嘉義市健體輔導團</w:t>
            </w:r>
          </w:p>
        </w:tc>
        <w:tc>
          <w:tcPr>
            <w:tcW w:w="1170"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p>
        </w:tc>
      </w:tr>
      <w:tr>
        <w:tblPrEx>
          <w:tblLayout w:type="fixed"/>
          <w:tblCellMar>
            <w:top w:w="0" w:type="dxa"/>
            <w:left w:w="108" w:type="dxa"/>
            <w:bottom w:w="0" w:type="dxa"/>
            <w:right w:w="108" w:type="dxa"/>
          </w:tblCellMar>
        </w:tblPrEx>
        <w:trPr>
          <w:trHeight w:val="495" w:hRule="atLeast"/>
        </w:trPr>
        <w:tc>
          <w:tcPr>
            <w:tcW w:w="1526" w:type="dxa"/>
            <w:vMerge w:val="continue"/>
            <w:tcBorders>
              <w:top w:val="nil"/>
              <w:left w:val="single" w:color="auto" w:sz="4" w:space="0"/>
              <w:bottom w:val="single" w:color="auto" w:sz="4" w:space="0"/>
              <w:right w:val="single" w:color="auto" w:sz="4" w:space="0"/>
            </w:tcBorders>
            <w:vAlign w:val="center"/>
          </w:tcPr>
          <w:p>
            <w:pPr>
              <w:widowControl/>
              <w:rPr>
                <w:rFonts w:ascii="標楷體" w:hAnsi="標楷體" w:eastAsia="標楷體"/>
                <w:kern w:val="0"/>
                <w:sz w:val="26"/>
                <w:szCs w:val="26"/>
              </w:rPr>
            </w:pPr>
          </w:p>
        </w:tc>
        <w:tc>
          <w:tcPr>
            <w:tcW w:w="2013"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r>
              <w:rPr>
                <w:rFonts w:hint="eastAsia" w:ascii="標楷體" w:hAnsi="標楷體" w:eastAsia="標楷體"/>
                <w:kern w:val="0"/>
                <w:sz w:val="26"/>
                <w:szCs w:val="26"/>
              </w:rPr>
              <w:t>16:00～17：00</w:t>
            </w:r>
          </w:p>
        </w:tc>
        <w:tc>
          <w:tcPr>
            <w:tcW w:w="2806"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r>
              <w:rPr>
                <w:rFonts w:hint="eastAsia" w:ascii="標楷體" w:hAnsi="標楷體" w:eastAsia="標楷體"/>
                <w:kern w:val="0"/>
                <w:sz w:val="26"/>
                <w:szCs w:val="26"/>
              </w:rPr>
              <w:t>圓網球的大匯整</w:t>
            </w:r>
          </w:p>
        </w:tc>
        <w:tc>
          <w:tcPr>
            <w:tcW w:w="2374"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ascii="標楷體" w:hAnsi="標楷體" w:eastAsia="標楷體"/>
                <w:kern w:val="0"/>
                <w:sz w:val="26"/>
                <w:szCs w:val="26"/>
              </w:rPr>
            </w:pPr>
            <w:r>
              <w:rPr>
                <w:rFonts w:hint="eastAsia" w:ascii="標楷體" w:hAnsi="標楷體" w:eastAsia="標楷體"/>
                <w:kern w:val="0"/>
              </w:rPr>
              <w:t xml:space="preserve">國立虎尾高級中學  林典澄 </w:t>
            </w:r>
            <w:r>
              <w:rPr>
                <w:rFonts w:hint="eastAsia" w:ascii="標楷體" w:hAnsi="標楷體" w:eastAsia="標楷體"/>
                <w:kern w:val="0"/>
                <w:lang w:eastAsia="zh-TW"/>
              </w:rPr>
              <w:t>老師</w:t>
            </w:r>
          </w:p>
        </w:tc>
        <w:tc>
          <w:tcPr>
            <w:tcW w:w="1170" w:type="dxa"/>
            <w:tcBorders>
              <w:top w:val="single" w:color="auto" w:sz="4" w:space="0"/>
              <w:left w:val="nil"/>
              <w:bottom w:val="single" w:color="auto" w:sz="4" w:space="0"/>
              <w:right w:val="single" w:color="auto" w:sz="4" w:space="0"/>
            </w:tcBorders>
            <w:vAlign w:val="center"/>
          </w:tcPr>
          <w:p>
            <w:pPr>
              <w:widowControl/>
              <w:spacing w:after="200" w:line="500" w:lineRule="exact"/>
              <w:jc w:val="center"/>
              <w:rPr>
                <w:rFonts w:hint="eastAsia" w:ascii="標楷體" w:hAnsi="標楷體" w:eastAsia="標楷體"/>
                <w:kern w:val="0"/>
                <w:sz w:val="26"/>
                <w:szCs w:val="26"/>
              </w:rPr>
            </w:pPr>
            <w:r>
              <w:rPr>
                <w:rFonts w:hint="eastAsia" w:ascii="標楷體" w:hAnsi="標楷體" w:eastAsia="標楷體"/>
                <w:kern w:val="0"/>
                <w:sz w:val="20"/>
                <w:szCs w:val="20"/>
              </w:rPr>
              <w:t>外聘1H</w:t>
            </w:r>
          </w:p>
        </w:tc>
      </w:tr>
      <w:tr>
        <w:tblPrEx>
          <w:tblLayout w:type="fixed"/>
          <w:tblCellMar>
            <w:top w:w="0" w:type="dxa"/>
            <w:left w:w="108" w:type="dxa"/>
            <w:bottom w:w="0" w:type="dxa"/>
            <w:right w:w="108" w:type="dxa"/>
          </w:tblCellMar>
        </w:tblPrEx>
        <w:trPr>
          <w:trHeight w:val="495" w:hRule="atLeast"/>
        </w:trPr>
        <w:tc>
          <w:tcPr>
            <w:tcW w:w="1526" w:type="dxa"/>
            <w:vMerge w:val="continue"/>
            <w:tcBorders>
              <w:top w:val="nil"/>
              <w:left w:val="single" w:color="auto" w:sz="4" w:space="0"/>
              <w:bottom w:val="single" w:color="auto" w:sz="4" w:space="0"/>
              <w:right w:val="single" w:color="auto" w:sz="4" w:space="0"/>
            </w:tcBorders>
            <w:vAlign w:val="center"/>
          </w:tcPr>
          <w:p>
            <w:pPr>
              <w:widowControl/>
              <w:rPr>
                <w:rFonts w:ascii="標楷體" w:hAnsi="標楷體" w:eastAsia="標楷體"/>
                <w:kern w:val="0"/>
                <w:sz w:val="26"/>
                <w:szCs w:val="26"/>
              </w:rPr>
            </w:pPr>
          </w:p>
        </w:tc>
        <w:tc>
          <w:tcPr>
            <w:tcW w:w="2013"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r>
              <w:rPr>
                <w:rFonts w:hint="eastAsia" w:ascii="標楷體" w:hAnsi="標楷體" w:eastAsia="標楷體"/>
                <w:kern w:val="0"/>
                <w:sz w:val="26"/>
                <w:szCs w:val="26"/>
              </w:rPr>
              <w:t>17:00～17:30</w:t>
            </w:r>
          </w:p>
        </w:tc>
        <w:tc>
          <w:tcPr>
            <w:tcW w:w="2806" w:type="dxa"/>
            <w:tcBorders>
              <w:top w:val="single" w:color="auto" w:sz="4" w:space="0"/>
              <w:left w:val="nil"/>
              <w:bottom w:val="single" w:color="auto" w:sz="4" w:space="0"/>
              <w:right w:val="single" w:color="auto" w:sz="4" w:space="0"/>
            </w:tcBorders>
            <w:vAlign w:val="center"/>
          </w:tcPr>
          <w:p>
            <w:pPr>
              <w:widowControl/>
              <w:spacing w:after="200" w:line="273" w:lineRule="auto"/>
              <w:jc w:val="both"/>
              <w:rPr>
                <w:rFonts w:hint="eastAsia" w:ascii="標楷體" w:hAnsi="標楷體" w:eastAsia="標楷體"/>
                <w:kern w:val="0"/>
                <w:sz w:val="26"/>
                <w:szCs w:val="26"/>
              </w:rPr>
            </w:pPr>
            <w:r>
              <w:rPr>
                <w:rFonts w:hint="eastAsia" w:ascii="標楷體" w:hAnsi="標楷體" w:eastAsia="標楷體"/>
                <w:kern w:val="0"/>
                <w:sz w:val="26"/>
                <w:szCs w:val="26"/>
              </w:rPr>
              <w:t>專業對談─分享交流經驗與心得與實務探討</w:t>
            </w:r>
          </w:p>
        </w:tc>
        <w:tc>
          <w:tcPr>
            <w:tcW w:w="2374" w:type="dxa"/>
            <w:tcBorders>
              <w:top w:val="single" w:color="auto" w:sz="4" w:space="0"/>
              <w:left w:val="nil"/>
              <w:bottom w:val="single" w:color="auto" w:sz="4" w:space="0"/>
              <w:right w:val="single" w:color="auto" w:sz="4" w:space="0"/>
            </w:tcBorders>
            <w:vAlign w:val="center"/>
          </w:tcPr>
          <w:p>
            <w:pPr>
              <w:widowControl/>
              <w:spacing w:after="200" w:line="500" w:lineRule="exact"/>
              <w:jc w:val="center"/>
              <w:rPr>
                <w:rFonts w:hint="eastAsia" w:ascii="標楷體" w:hAnsi="標楷體" w:eastAsia="標楷體"/>
                <w:kern w:val="0"/>
              </w:rPr>
            </w:pPr>
            <w:r>
              <w:rPr>
                <w:rFonts w:hint="eastAsia" w:ascii="標楷體" w:hAnsi="標楷體" w:eastAsia="標楷體"/>
                <w:kern w:val="0"/>
              </w:rPr>
              <w:t xml:space="preserve">國立虎尾高級中學  林典澄 </w:t>
            </w:r>
            <w:r>
              <w:rPr>
                <w:rFonts w:hint="eastAsia" w:ascii="標楷體" w:hAnsi="標楷體" w:eastAsia="標楷體"/>
                <w:kern w:val="0"/>
                <w:lang w:eastAsia="zh-TW"/>
              </w:rPr>
              <w:t>老師</w:t>
            </w:r>
          </w:p>
          <w:p>
            <w:pPr>
              <w:widowControl/>
              <w:spacing w:after="200" w:line="500" w:lineRule="exact"/>
              <w:jc w:val="center"/>
              <w:rPr>
                <w:rFonts w:hint="eastAsia" w:ascii="標楷體" w:hAnsi="標楷體" w:eastAsia="標楷體"/>
                <w:kern w:val="0"/>
                <w:sz w:val="26"/>
                <w:szCs w:val="26"/>
              </w:rPr>
            </w:pPr>
            <w:r>
              <w:rPr>
                <w:rFonts w:hint="eastAsia" w:ascii="標楷體" w:hAnsi="標楷體" w:eastAsia="標楷體"/>
                <w:kern w:val="0"/>
                <w:sz w:val="26"/>
                <w:szCs w:val="26"/>
              </w:rPr>
              <w:t>嘉義市健體輔導團</w:t>
            </w:r>
          </w:p>
        </w:tc>
        <w:tc>
          <w:tcPr>
            <w:tcW w:w="1170" w:type="dxa"/>
            <w:tcBorders>
              <w:top w:val="single" w:color="auto" w:sz="4" w:space="0"/>
              <w:left w:val="nil"/>
              <w:bottom w:val="single" w:color="auto" w:sz="4" w:space="0"/>
              <w:right w:val="single" w:color="auto" w:sz="4" w:space="0"/>
            </w:tcBorders>
            <w:vAlign w:val="center"/>
          </w:tcPr>
          <w:p>
            <w:pPr>
              <w:widowControl/>
              <w:spacing w:after="200" w:line="500" w:lineRule="exact"/>
              <w:jc w:val="center"/>
              <w:rPr>
                <w:rFonts w:hint="eastAsia" w:ascii="標楷體" w:hAnsi="標楷體" w:eastAsia="標楷體"/>
                <w:kern w:val="0"/>
                <w:sz w:val="26"/>
                <w:szCs w:val="26"/>
              </w:rPr>
            </w:pPr>
          </w:p>
        </w:tc>
      </w:tr>
      <w:tr>
        <w:tblPrEx>
          <w:tblLayout w:type="fixed"/>
          <w:tblCellMar>
            <w:top w:w="0" w:type="dxa"/>
            <w:left w:w="108" w:type="dxa"/>
            <w:bottom w:w="0" w:type="dxa"/>
            <w:right w:w="108" w:type="dxa"/>
          </w:tblCellMar>
        </w:tblPrEx>
        <w:trPr>
          <w:trHeight w:val="495" w:hRule="atLeast"/>
        </w:trPr>
        <w:tc>
          <w:tcPr>
            <w:tcW w:w="1526" w:type="dxa"/>
            <w:vMerge w:val="continue"/>
            <w:tcBorders>
              <w:top w:val="nil"/>
              <w:left w:val="single" w:color="auto" w:sz="4" w:space="0"/>
              <w:bottom w:val="single" w:color="auto" w:sz="4" w:space="0"/>
              <w:right w:val="single" w:color="auto" w:sz="4" w:space="0"/>
            </w:tcBorders>
            <w:vAlign w:val="center"/>
          </w:tcPr>
          <w:p>
            <w:pPr>
              <w:widowControl/>
              <w:rPr>
                <w:rFonts w:ascii="標楷體" w:hAnsi="標楷體" w:eastAsia="標楷體"/>
                <w:kern w:val="0"/>
                <w:sz w:val="26"/>
                <w:szCs w:val="26"/>
              </w:rPr>
            </w:pPr>
          </w:p>
        </w:tc>
        <w:tc>
          <w:tcPr>
            <w:tcW w:w="2013"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r>
              <w:rPr>
                <w:rFonts w:hint="eastAsia" w:ascii="標楷體" w:hAnsi="標楷體" w:eastAsia="標楷體"/>
                <w:kern w:val="0"/>
                <w:sz w:val="26"/>
                <w:szCs w:val="26"/>
              </w:rPr>
              <w:t>17:30～</w:t>
            </w:r>
          </w:p>
        </w:tc>
        <w:tc>
          <w:tcPr>
            <w:tcW w:w="2806" w:type="dxa"/>
            <w:tcBorders>
              <w:top w:val="single" w:color="auto" w:sz="4" w:space="0"/>
              <w:left w:val="nil"/>
              <w:bottom w:val="single" w:color="auto" w:sz="4" w:space="0"/>
              <w:right w:val="single" w:color="auto" w:sz="4" w:space="0"/>
            </w:tcBorders>
            <w:vAlign w:val="center"/>
          </w:tcPr>
          <w:p>
            <w:pPr>
              <w:widowControl/>
              <w:spacing w:after="200" w:line="273" w:lineRule="auto"/>
              <w:jc w:val="both"/>
              <w:rPr>
                <w:rFonts w:hint="eastAsia" w:ascii="標楷體" w:hAnsi="標楷體" w:eastAsia="標楷體"/>
                <w:kern w:val="0"/>
                <w:sz w:val="26"/>
                <w:szCs w:val="26"/>
              </w:rPr>
            </w:pPr>
            <w:r>
              <w:rPr>
                <w:rFonts w:hint="eastAsia" w:ascii="標楷體" w:hAnsi="標楷體" w:eastAsia="標楷體"/>
                <w:kern w:val="0"/>
                <w:sz w:val="26"/>
                <w:szCs w:val="26"/>
              </w:rPr>
              <w:t>賦歸</w:t>
            </w:r>
          </w:p>
        </w:tc>
        <w:tc>
          <w:tcPr>
            <w:tcW w:w="2374"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p>
        </w:tc>
        <w:tc>
          <w:tcPr>
            <w:tcW w:w="1170"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p>
        </w:tc>
      </w:tr>
    </w:tbl>
    <w:p>
      <w:pPr>
        <w:widowControl/>
        <w:adjustRightInd w:val="0"/>
        <w:snapToGrid w:val="0"/>
        <w:spacing w:after="200" w:line="273" w:lineRule="auto"/>
        <w:rPr>
          <w:rFonts w:hint="eastAsia" w:ascii="標楷體" w:hAnsi="標楷體" w:eastAsia="標楷體"/>
          <w:kern w:val="0"/>
        </w:rPr>
      </w:pPr>
      <w:r>
        <w:rPr>
          <w:rFonts w:hint="eastAsia" w:ascii="標楷體" w:hAnsi="標楷體" w:eastAsia="標楷體"/>
          <w:kern w:val="0"/>
        </w:rPr>
        <w:t xml:space="preserve"> </w:t>
      </w:r>
    </w:p>
    <w:p>
      <w:pPr>
        <w:widowControl/>
        <w:adjustRightInd w:val="0"/>
        <w:snapToGrid w:val="0"/>
        <w:spacing w:after="200" w:line="273" w:lineRule="auto"/>
        <w:rPr>
          <w:rFonts w:hint="eastAsia" w:ascii="標楷體" w:hAnsi="標楷體" w:eastAsia="標楷體"/>
          <w:kern w:val="0"/>
        </w:rPr>
      </w:pPr>
      <w:r>
        <w:rPr>
          <w:rFonts w:hint="eastAsia" w:ascii="標楷體" w:hAnsi="標楷體" w:eastAsia="標楷體"/>
          <w:kern w:val="0"/>
        </w:rPr>
        <w:t>（二）</w:t>
      </w:r>
    </w:p>
    <w:tbl>
      <w:tblPr>
        <w:tblStyle w:val="3"/>
        <w:tblW w:w="9889" w:type="dxa"/>
        <w:tblInd w:w="-797" w:type="dxa"/>
        <w:tblLayout w:type="fixed"/>
        <w:tblCellMar>
          <w:top w:w="0" w:type="dxa"/>
          <w:left w:w="108" w:type="dxa"/>
          <w:bottom w:w="0" w:type="dxa"/>
          <w:right w:w="108" w:type="dxa"/>
        </w:tblCellMar>
      </w:tblPr>
      <w:tblGrid>
        <w:gridCol w:w="1526"/>
        <w:gridCol w:w="2013"/>
        <w:gridCol w:w="2806"/>
        <w:gridCol w:w="2374"/>
        <w:gridCol w:w="1170"/>
      </w:tblGrid>
      <w:tr>
        <w:tblPrEx>
          <w:tblLayout w:type="fixed"/>
          <w:tblCellMar>
            <w:top w:w="0" w:type="dxa"/>
            <w:left w:w="108" w:type="dxa"/>
            <w:bottom w:w="0" w:type="dxa"/>
            <w:right w:w="108" w:type="dxa"/>
          </w:tblCellMar>
        </w:tblPrEx>
        <w:trPr>
          <w:trHeight w:val="340"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r>
              <w:rPr>
                <w:rFonts w:hint="eastAsia" w:ascii="標楷體" w:hAnsi="標楷體" w:eastAsia="標楷體"/>
                <w:kern w:val="0"/>
                <w:sz w:val="26"/>
                <w:szCs w:val="26"/>
              </w:rPr>
              <w:t>日期</w:t>
            </w:r>
          </w:p>
        </w:tc>
        <w:tc>
          <w:tcPr>
            <w:tcW w:w="2013"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r>
              <w:rPr>
                <w:rFonts w:hint="eastAsia" w:ascii="標楷體" w:hAnsi="標楷體" w:eastAsia="標楷體"/>
                <w:kern w:val="0"/>
                <w:sz w:val="26"/>
                <w:szCs w:val="26"/>
              </w:rPr>
              <w:t>時間</w:t>
            </w:r>
          </w:p>
        </w:tc>
        <w:tc>
          <w:tcPr>
            <w:tcW w:w="2806"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r>
              <w:rPr>
                <w:rFonts w:hint="eastAsia" w:ascii="標楷體" w:hAnsi="標楷體" w:eastAsia="標楷體"/>
                <w:kern w:val="0"/>
                <w:sz w:val="26"/>
                <w:szCs w:val="26"/>
              </w:rPr>
              <w:t>主題</w:t>
            </w:r>
          </w:p>
        </w:tc>
        <w:tc>
          <w:tcPr>
            <w:tcW w:w="2374"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r>
              <w:rPr>
                <w:rFonts w:hint="eastAsia" w:ascii="標楷體" w:hAnsi="標楷體" w:eastAsia="標楷體"/>
                <w:kern w:val="0"/>
                <w:sz w:val="26"/>
                <w:szCs w:val="26"/>
              </w:rPr>
              <w:t>講師</w:t>
            </w:r>
          </w:p>
        </w:tc>
        <w:tc>
          <w:tcPr>
            <w:tcW w:w="1170"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r>
              <w:rPr>
                <w:rFonts w:hint="eastAsia" w:ascii="標楷體" w:hAnsi="標楷體" w:eastAsia="標楷體"/>
                <w:kern w:val="0"/>
                <w:sz w:val="26"/>
                <w:szCs w:val="26"/>
              </w:rPr>
              <w:t>備註</w:t>
            </w:r>
          </w:p>
        </w:tc>
      </w:tr>
      <w:tr>
        <w:tblPrEx>
          <w:tblLayout w:type="fixed"/>
          <w:tblCellMar>
            <w:top w:w="0" w:type="dxa"/>
            <w:left w:w="108" w:type="dxa"/>
            <w:bottom w:w="0" w:type="dxa"/>
            <w:right w:w="108" w:type="dxa"/>
          </w:tblCellMar>
        </w:tblPrEx>
        <w:trPr>
          <w:trHeight w:val="495" w:hRule="atLeast"/>
        </w:trPr>
        <w:tc>
          <w:tcPr>
            <w:tcW w:w="1526" w:type="dxa"/>
            <w:vMerge w:val="restart"/>
            <w:tcBorders>
              <w:top w:val="nil"/>
              <w:left w:val="single" w:color="auto" w:sz="4" w:space="0"/>
              <w:bottom w:val="single" w:color="auto" w:sz="4" w:space="0"/>
              <w:right w:val="single" w:color="auto" w:sz="4" w:space="0"/>
            </w:tcBorders>
          </w:tcPr>
          <w:p>
            <w:pPr>
              <w:widowControl/>
              <w:spacing w:after="200" w:line="273" w:lineRule="auto"/>
              <w:jc w:val="center"/>
              <w:rPr>
                <w:rFonts w:hint="eastAsia" w:ascii="標楷體" w:hAnsi="標楷體" w:eastAsia="標楷體"/>
                <w:kern w:val="0"/>
                <w:sz w:val="26"/>
                <w:szCs w:val="26"/>
              </w:rPr>
            </w:pPr>
            <w:r>
              <w:rPr>
                <w:rFonts w:hint="eastAsia" w:ascii="標楷體" w:hAnsi="標楷體" w:eastAsia="標楷體"/>
                <w:kern w:val="0"/>
                <w:sz w:val="26"/>
                <w:szCs w:val="26"/>
              </w:rPr>
              <w:t>11</w:t>
            </w:r>
            <w:r>
              <w:rPr>
                <w:rFonts w:ascii="標楷體" w:hAnsi="標楷體" w:eastAsia="標楷體"/>
                <w:kern w:val="0"/>
                <w:sz w:val="26"/>
                <w:szCs w:val="26"/>
              </w:rPr>
              <w:t>3</w:t>
            </w:r>
            <w:r>
              <w:rPr>
                <w:rFonts w:hint="eastAsia" w:ascii="標楷體" w:hAnsi="標楷體" w:eastAsia="標楷體"/>
                <w:kern w:val="0"/>
                <w:sz w:val="26"/>
                <w:szCs w:val="26"/>
              </w:rPr>
              <w:t>年</w:t>
            </w:r>
          </w:p>
          <w:p>
            <w:pPr>
              <w:widowControl/>
              <w:spacing w:after="200" w:line="273" w:lineRule="auto"/>
              <w:jc w:val="center"/>
              <w:rPr>
                <w:rFonts w:hint="eastAsia" w:ascii="標楷體" w:hAnsi="標楷體" w:eastAsia="標楷體"/>
                <w:kern w:val="0"/>
                <w:sz w:val="26"/>
                <w:szCs w:val="26"/>
              </w:rPr>
            </w:pPr>
            <w:r>
              <w:rPr>
                <w:rFonts w:ascii="標楷體" w:hAnsi="標楷體" w:eastAsia="標楷體"/>
                <w:kern w:val="0"/>
                <w:sz w:val="26"/>
                <w:szCs w:val="26"/>
              </w:rPr>
              <w:t>11</w:t>
            </w:r>
            <w:r>
              <w:rPr>
                <w:rFonts w:hint="eastAsia" w:ascii="標楷體" w:hAnsi="標楷體" w:eastAsia="標楷體"/>
                <w:kern w:val="0"/>
                <w:sz w:val="26"/>
                <w:szCs w:val="26"/>
              </w:rPr>
              <w:t>月</w:t>
            </w:r>
            <w:r>
              <w:rPr>
                <w:rFonts w:ascii="標楷體" w:hAnsi="標楷體" w:eastAsia="標楷體"/>
                <w:kern w:val="0"/>
                <w:sz w:val="26"/>
                <w:szCs w:val="26"/>
              </w:rPr>
              <w:t>7</w:t>
            </w:r>
            <w:r>
              <w:rPr>
                <w:rFonts w:hint="eastAsia" w:ascii="標楷體" w:hAnsi="標楷體" w:eastAsia="標楷體"/>
                <w:kern w:val="0"/>
                <w:sz w:val="26"/>
                <w:szCs w:val="26"/>
              </w:rPr>
              <w:t>日</w:t>
            </w:r>
          </w:p>
        </w:tc>
        <w:tc>
          <w:tcPr>
            <w:tcW w:w="2013"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r>
              <w:rPr>
                <w:rFonts w:hint="eastAsia" w:ascii="標楷體" w:hAnsi="標楷體" w:eastAsia="標楷體"/>
                <w:kern w:val="0"/>
                <w:sz w:val="26"/>
                <w:szCs w:val="26"/>
              </w:rPr>
              <w:t>13:20～13：30</w:t>
            </w:r>
          </w:p>
        </w:tc>
        <w:tc>
          <w:tcPr>
            <w:tcW w:w="2806" w:type="dxa"/>
            <w:tcBorders>
              <w:top w:val="single" w:color="auto" w:sz="4" w:space="0"/>
              <w:left w:val="nil"/>
              <w:bottom w:val="single" w:color="auto" w:sz="4" w:space="0"/>
              <w:right w:val="single" w:color="auto" w:sz="4" w:space="0"/>
            </w:tcBorders>
            <w:vAlign w:val="center"/>
          </w:tcPr>
          <w:p>
            <w:pPr>
              <w:widowControl/>
              <w:spacing w:after="200" w:line="273" w:lineRule="auto"/>
              <w:jc w:val="both"/>
              <w:rPr>
                <w:rFonts w:hint="eastAsia" w:ascii="標楷體" w:hAnsi="標楷體" w:eastAsia="標楷體"/>
                <w:kern w:val="0"/>
                <w:sz w:val="26"/>
                <w:szCs w:val="26"/>
              </w:rPr>
            </w:pPr>
            <w:r>
              <w:rPr>
                <w:rFonts w:hint="eastAsia" w:ascii="標楷體" w:hAnsi="標楷體" w:eastAsia="標楷體"/>
                <w:kern w:val="0"/>
                <w:sz w:val="26"/>
                <w:szCs w:val="26"/>
              </w:rPr>
              <w:t>報到</w:t>
            </w:r>
          </w:p>
        </w:tc>
        <w:tc>
          <w:tcPr>
            <w:tcW w:w="2374"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p>
        </w:tc>
        <w:tc>
          <w:tcPr>
            <w:tcW w:w="1170"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p>
        </w:tc>
      </w:tr>
      <w:tr>
        <w:tblPrEx>
          <w:tblLayout w:type="fixed"/>
          <w:tblCellMar>
            <w:top w:w="0" w:type="dxa"/>
            <w:left w:w="108" w:type="dxa"/>
            <w:bottom w:w="0" w:type="dxa"/>
            <w:right w:w="108" w:type="dxa"/>
          </w:tblCellMar>
        </w:tblPrEx>
        <w:trPr>
          <w:trHeight w:val="1432" w:hRule="atLeast"/>
        </w:trPr>
        <w:tc>
          <w:tcPr>
            <w:tcW w:w="1526" w:type="dxa"/>
            <w:vMerge w:val="continue"/>
            <w:tcBorders>
              <w:top w:val="nil"/>
              <w:left w:val="single" w:color="auto" w:sz="4" w:space="0"/>
              <w:bottom w:val="single" w:color="auto" w:sz="4" w:space="0"/>
              <w:right w:val="single" w:color="auto" w:sz="4" w:space="0"/>
            </w:tcBorders>
            <w:vAlign w:val="center"/>
          </w:tcPr>
          <w:p>
            <w:pPr>
              <w:widowControl/>
              <w:rPr>
                <w:rFonts w:ascii="標楷體" w:hAnsi="標楷體" w:eastAsia="標楷體"/>
                <w:kern w:val="0"/>
                <w:sz w:val="26"/>
                <w:szCs w:val="26"/>
              </w:rPr>
            </w:pPr>
          </w:p>
        </w:tc>
        <w:tc>
          <w:tcPr>
            <w:tcW w:w="2013"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r>
              <w:rPr>
                <w:rFonts w:hint="eastAsia" w:ascii="標楷體" w:hAnsi="標楷體" w:eastAsia="標楷體"/>
                <w:kern w:val="0"/>
                <w:sz w:val="26"/>
                <w:szCs w:val="26"/>
              </w:rPr>
              <w:t>13:30～14：30</w:t>
            </w:r>
          </w:p>
        </w:tc>
        <w:tc>
          <w:tcPr>
            <w:tcW w:w="2806"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pacing w:after="200" w:line="273" w:lineRule="auto"/>
              <w:jc w:val="center"/>
              <w:rPr>
                <w:rFonts w:hint="eastAsia" w:ascii="標楷體" w:hAnsi="標楷體" w:eastAsia="標楷體"/>
                <w:kern w:val="0"/>
                <w:sz w:val="26"/>
                <w:szCs w:val="26"/>
              </w:rPr>
            </w:pPr>
            <w:r>
              <w:rPr>
                <w:rFonts w:hint="eastAsia" w:ascii="標楷體" w:hAnsi="標楷體" w:eastAsia="標楷體"/>
                <w:kern w:val="0"/>
                <w:sz w:val="26"/>
                <w:szCs w:val="26"/>
              </w:rPr>
              <w:t>圓網球課程在適應體育上的應用</w:t>
            </w:r>
          </w:p>
        </w:tc>
        <w:tc>
          <w:tcPr>
            <w:tcW w:w="2374" w:type="dxa"/>
            <w:tcBorders>
              <w:top w:val="single" w:color="auto" w:sz="4" w:space="0"/>
              <w:left w:val="nil"/>
              <w:bottom w:val="single" w:color="auto" w:sz="4" w:space="0"/>
              <w:right w:val="single" w:color="auto" w:sz="4" w:space="0"/>
            </w:tcBorders>
            <w:vAlign w:val="center"/>
          </w:tcPr>
          <w:p>
            <w:pPr>
              <w:widowControl/>
              <w:spacing w:line="273" w:lineRule="auto"/>
              <w:jc w:val="center"/>
              <w:rPr>
                <w:rFonts w:hint="eastAsia" w:ascii="標楷體" w:hAnsi="標楷體" w:eastAsia="標楷體"/>
                <w:kern w:val="0"/>
                <w:sz w:val="26"/>
                <w:szCs w:val="26"/>
              </w:rPr>
            </w:pPr>
            <w:r>
              <w:rPr>
                <w:rFonts w:hint="eastAsia" w:ascii="標楷體" w:hAnsi="標楷體" w:eastAsia="標楷體"/>
                <w:kern w:val="0"/>
              </w:rPr>
              <w:t xml:space="preserve">國立虎尾高級中學  林典澄 </w:t>
            </w:r>
            <w:r>
              <w:rPr>
                <w:rFonts w:hint="eastAsia" w:ascii="標楷體" w:hAnsi="標楷體" w:eastAsia="標楷體"/>
                <w:kern w:val="0"/>
                <w:lang w:eastAsia="zh-TW"/>
              </w:rPr>
              <w:t>老師</w:t>
            </w:r>
          </w:p>
        </w:tc>
        <w:tc>
          <w:tcPr>
            <w:tcW w:w="1170"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r>
              <w:rPr>
                <w:rFonts w:hint="eastAsia" w:ascii="標楷體" w:hAnsi="標楷體" w:eastAsia="標楷體"/>
                <w:kern w:val="0"/>
                <w:sz w:val="20"/>
                <w:szCs w:val="20"/>
              </w:rPr>
              <w:t>外聘1H</w:t>
            </w:r>
          </w:p>
        </w:tc>
      </w:tr>
      <w:tr>
        <w:tblPrEx>
          <w:tblLayout w:type="fixed"/>
          <w:tblCellMar>
            <w:top w:w="0" w:type="dxa"/>
            <w:left w:w="108" w:type="dxa"/>
            <w:bottom w:w="0" w:type="dxa"/>
            <w:right w:w="108" w:type="dxa"/>
          </w:tblCellMar>
        </w:tblPrEx>
        <w:trPr>
          <w:trHeight w:val="495" w:hRule="atLeast"/>
        </w:trPr>
        <w:tc>
          <w:tcPr>
            <w:tcW w:w="1526" w:type="dxa"/>
            <w:vMerge w:val="continue"/>
            <w:tcBorders>
              <w:top w:val="nil"/>
              <w:left w:val="single" w:color="auto" w:sz="4" w:space="0"/>
              <w:bottom w:val="single" w:color="auto" w:sz="4" w:space="0"/>
              <w:right w:val="single" w:color="auto" w:sz="4" w:space="0"/>
            </w:tcBorders>
            <w:vAlign w:val="center"/>
          </w:tcPr>
          <w:p>
            <w:pPr>
              <w:widowControl/>
              <w:rPr>
                <w:rFonts w:ascii="標楷體" w:hAnsi="標楷體" w:eastAsia="標楷體"/>
                <w:kern w:val="0"/>
                <w:sz w:val="26"/>
                <w:szCs w:val="26"/>
              </w:rPr>
            </w:pPr>
          </w:p>
        </w:tc>
        <w:tc>
          <w:tcPr>
            <w:tcW w:w="2013"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r>
              <w:rPr>
                <w:rFonts w:hint="eastAsia" w:ascii="標楷體" w:hAnsi="標楷體" w:eastAsia="標楷體"/>
                <w:kern w:val="0"/>
                <w:sz w:val="26"/>
                <w:szCs w:val="26"/>
              </w:rPr>
              <w:t>14:30～14：40</w:t>
            </w:r>
          </w:p>
        </w:tc>
        <w:tc>
          <w:tcPr>
            <w:tcW w:w="2806" w:type="dxa"/>
            <w:tcBorders>
              <w:top w:val="single" w:color="auto" w:sz="4" w:space="0"/>
              <w:left w:val="nil"/>
              <w:bottom w:val="single" w:color="auto" w:sz="4" w:space="0"/>
              <w:right w:val="single" w:color="auto" w:sz="4" w:space="0"/>
            </w:tcBorders>
            <w:vAlign w:val="center"/>
          </w:tcPr>
          <w:p>
            <w:pPr>
              <w:widowControl/>
              <w:spacing w:after="200" w:line="273" w:lineRule="auto"/>
              <w:jc w:val="both"/>
              <w:rPr>
                <w:rFonts w:hint="eastAsia" w:ascii="標楷體" w:hAnsi="標楷體" w:eastAsia="標楷體"/>
                <w:kern w:val="0"/>
                <w:sz w:val="26"/>
                <w:szCs w:val="26"/>
              </w:rPr>
            </w:pPr>
            <w:r>
              <w:rPr>
                <w:rFonts w:hint="eastAsia" w:ascii="標楷體" w:hAnsi="標楷體" w:eastAsia="標楷體"/>
                <w:kern w:val="0"/>
                <w:sz w:val="26"/>
                <w:szCs w:val="26"/>
              </w:rPr>
              <w:t>充電時間</w:t>
            </w:r>
          </w:p>
        </w:tc>
        <w:tc>
          <w:tcPr>
            <w:tcW w:w="2374"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r>
              <w:rPr>
                <w:rFonts w:hint="eastAsia" w:ascii="標楷體" w:hAnsi="標楷體" w:eastAsia="標楷體"/>
                <w:kern w:val="0"/>
                <w:sz w:val="26"/>
                <w:szCs w:val="26"/>
              </w:rPr>
              <w:t>嘉義市健體輔導團</w:t>
            </w:r>
          </w:p>
        </w:tc>
        <w:tc>
          <w:tcPr>
            <w:tcW w:w="1170"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p>
        </w:tc>
      </w:tr>
      <w:tr>
        <w:tblPrEx>
          <w:tblLayout w:type="fixed"/>
          <w:tblCellMar>
            <w:top w:w="0" w:type="dxa"/>
            <w:left w:w="108" w:type="dxa"/>
            <w:bottom w:w="0" w:type="dxa"/>
            <w:right w:w="108" w:type="dxa"/>
          </w:tblCellMar>
        </w:tblPrEx>
        <w:trPr>
          <w:trHeight w:val="495" w:hRule="atLeast"/>
        </w:trPr>
        <w:tc>
          <w:tcPr>
            <w:tcW w:w="1526" w:type="dxa"/>
            <w:vMerge w:val="continue"/>
            <w:tcBorders>
              <w:top w:val="nil"/>
              <w:left w:val="single" w:color="auto" w:sz="4" w:space="0"/>
              <w:bottom w:val="single" w:color="auto" w:sz="4" w:space="0"/>
              <w:right w:val="single" w:color="auto" w:sz="4" w:space="0"/>
            </w:tcBorders>
            <w:vAlign w:val="center"/>
          </w:tcPr>
          <w:p>
            <w:pPr>
              <w:widowControl/>
              <w:rPr>
                <w:rFonts w:ascii="標楷體" w:hAnsi="標楷體" w:eastAsia="標楷體"/>
                <w:kern w:val="0"/>
                <w:sz w:val="26"/>
                <w:szCs w:val="26"/>
              </w:rPr>
            </w:pPr>
          </w:p>
        </w:tc>
        <w:tc>
          <w:tcPr>
            <w:tcW w:w="2013"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r>
              <w:rPr>
                <w:rFonts w:hint="eastAsia" w:ascii="標楷體" w:hAnsi="標楷體" w:eastAsia="標楷體"/>
                <w:kern w:val="0"/>
                <w:sz w:val="26"/>
                <w:szCs w:val="26"/>
              </w:rPr>
              <w:t>14:40～15：40</w:t>
            </w:r>
          </w:p>
        </w:tc>
        <w:tc>
          <w:tcPr>
            <w:tcW w:w="2806" w:type="dxa"/>
            <w:tcBorders>
              <w:top w:val="single" w:color="auto" w:sz="4" w:space="0"/>
              <w:left w:val="nil"/>
              <w:bottom w:val="single" w:color="auto" w:sz="4" w:space="0"/>
              <w:right w:val="single" w:color="auto" w:sz="4" w:space="0"/>
            </w:tcBorders>
            <w:vAlign w:val="center"/>
          </w:tcPr>
          <w:p>
            <w:pPr>
              <w:widowControl/>
              <w:autoSpaceDE w:val="0"/>
              <w:autoSpaceDN w:val="0"/>
              <w:adjustRightInd w:val="0"/>
              <w:spacing w:after="200" w:line="273" w:lineRule="auto"/>
              <w:jc w:val="center"/>
              <w:rPr>
                <w:rFonts w:hint="eastAsia" w:ascii="標楷體" w:hAnsi="標楷體" w:eastAsia="標楷體"/>
                <w:kern w:val="0"/>
                <w:sz w:val="26"/>
                <w:szCs w:val="26"/>
              </w:rPr>
            </w:pPr>
            <w:r>
              <w:rPr>
                <w:rFonts w:hint="eastAsia" w:ascii="標楷體" w:hAnsi="標楷體" w:eastAsia="標楷體"/>
                <w:kern w:val="0"/>
                <w:sz w:val="26"/>
                <w:szCs w:val="26"/>
              </w:rPr>
              <w:t>圓網球的課程的修正與操作</w:t>
            </w:r>
          </w:p>
        </w:tc>
        <w:tc>
          <w:tcPr>
            <w:tcW w:w="2374" w:type="dxa"/>
            <w:tcBorders>
              <w:top w:val="single" w:color="auto" w:sz="4" w:space="0"/>
              <w:left w:val="nil"/>
              <w:bottom w:val="single" w:color="auto" w:sz="4" w:space="0"/>
              <w:right w:val="single" w:color="auto" w:sz="4" w:space="0"/>
            </w:tcBorders>
            <w:vAlign w:val="center"/>
          </w:tcPr>
          <w:p>
            <w:pPr>
              <w:widowControl/>
              <w:spacing w:line="273" w:lineRule="auto"/>
              <w:jc w:val="center"/>
              <w:rPr>
                <w:rFonts w:hint="eastAsia" w:ascii="標楷體" w:hAnsi="標楷體" w:eastAsia="標楷體" w:cs="DFMing-Md-HKP-BF"/>
                <w:kern w:val="0"/>
                <w:sz w:val="26"/>
                <w:szCs w:val="26"/>
              </w:rPr>
            </w:pPr>
            <w:r>
              <w:rPr>
                <w:rFonts w:hint="eastAsia" w:ascii="標楷體" w:hAnsi="標楷體" w:eastAsia="標楷體"/>
                <w:kern w:val="0"/>
              </w:rPr>
              <w:t xml:space="preserve">國立虎尾高級中學  林典澄 </w:t>
            </w:r>
            <w:r>
              <w:rPr>
                <w:rFonts w:hint="eastAsia" w:ascii="標楷體" w:hAnsi="標楷體" w:eastAsia="標楷體"/>
                <w:kern w:val="0"/>
                <w:lang w:eastAsia="zh-TW"/>
              </w:rPr>
              <w:t>老師</w:t>
            </w:r>
          </w:p>
        </w:tc>
        <w:tc>
          <w:tcPr>
            <w:tcW w:w="1170"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r>
              <w:rPr>
                <w:rFonts w:hint="eastAsia" w:ascii="標楷體" w:hAnsi="標楷體" w:eastAsia="標楷體"/>
                <w:kern w:val="0"/>
                <w:sz w:val="20"/>
                <w:szCs w:val="20"/>
              </w:rPr>
              <w:t>外聘1H</w:t>
            </w:r>
          </w:p>
        </w:tc>
      </w:tr>
      <w:tr>
        <w:tblPrEx>
          <w:tblLayout w:type="fixed"/>
          <w:tblCellMar>
            <w:top w:w="0" w:type="dxa"/>
            <w:left w:w="108" w:type="dxa"/>
            <w:bottom w:w="0" w:type="dxa"/>
            <w:right w:w="108" w:type="dxa"/>
          </w:tblCellMar>
        </w:tblPrEx>
        <w:trPr>
          <w:trHeight w:val="495" w:hRule="atLeast"/>
        </w:trPr>
        <w:tc>
          <w:tcPr>
            <w:tcW w:w="1526" w:type="dxa"/>
            <w:vMerge w:val="continue"/>
            <w:tcBorders>
              <w:top w:val="nil"/>
              <w:left w:val="single" w:color="auto" w:sz="4" w:space="0"/>
              <w:bottom w:val="single" w:color="auto" w:sz="4" w:space="0"/>
              <w:right w:val="single" w:color="auto" w:sz="4" w:space="0"/>
            </w:tcBorders>
            <w:vAlign w:val="center"/>
          </w:tcPr>
          <w:p>
            <w:pPr>
              <w:widowControl/>
              <w:rPr>
                <w:rFonts w:ascii="標楷體" w:hAnsi="標楷體" w:eastAsia="標楷體"/>
                <w:kern w:val="0"/>
                <w:sz w:val="26"/>
                <w:szCs w:val="26"/>
              </w:rPr>
            </w:pPr>
          </w:p>
        </w:tc>
        <w:tc>
          <w:tcPr>
            <w:tcW w:w="2013"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r>
              <w:rPr>
                <w:rFonts w:hint="eastAsia" w:ascii="標楷體" w:hAnsi="標楷體" w:eastAsia="標楷體"/>
                <w:kern w:val="0"/>
                <w:sz w:val="26"/>
                <w:szCs w:val="26"/>
              </w:rPr>
              <w:t>15:40～16：00</w:t>
            </w:r>
          </w:p>
        </w:tc>
        <w:tc>
          <w:tcPr>
            <w:tcW w:w="2806" w:type="dxa"/>
            <w:tcBorders>
              <w:top w:val="single" w:color="auto" w:sz="4" w:space="0"/>
              <w:left w:val="nil"/>
              <w:bottom w:val="single" w:color="auto" w:sz="4" w:space="0"/>
              <w:right w:val="single" w:color="auto" w:sz="4" w:space="0"/>
            </w:tcBorders>
            <w:vAlign w:val="center"/>
          </w:tcPr>
          <w:p>
            <w:pPr>
              <w:widowControl/>
              <w:spacing w:after="200" w:line="273" w:lineRule="auto"/>
              <w:jc w:val="both"/>
              <w:rPr>
                <w:rFonts w:hint="eastAsia" w:ascii="標楷體" w:hAnsi="標楷體" w:eastAsia="標楷體"/>
                <w:kern w:val="0"/>
                <w:sz w:val="26"/>
                <w:szCs w:val="26"/>
              </w:rPr>
            </w:pPr>
            <w:r>
              <w:rPr>
                <w:rFonts w:hint="eastAsia" w:ascii="標楷體" w:hAnsi="標楷體" w:eastAsia="標楷體"/>
                <w:kern w:val="0"/>
                <w:sz w:val="26"/>
                <w:szCs w:val="26"/>
              </w:rPr>
              <w:t>充電時間</w:t>
            </w:r>
          </w:p>
        </w:tc>
        <w:tc>
          <w:tcPr>
            <w:tcW w:w="2374"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r>
              <w:rPr>
                <w:rFonts w:hint="eastAsia" w:ascii="標楷體" w:hAnsi="標楷體" w:eastAsia="標楷體"/>
                <w:kern w:val="0"/>
                <w:sz w:val="26"/>
                <w:szCs w:val="26"/>
              </w:rPr>
              <w:t>嘉義市健體輔導團</w:t>
            </w:r>
          </w:p>
        </w:tc>
        <w:tc>
          <w:tcPr>
            <w:tcW w:w="1170"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p>
        </w:tc>
      </w:tr>
      <w:tr>
        <w:tblPrEx>
          <w:tblLayout w:type="fixed"/>
          <w:tblCellMar>
            <w:top w:w="0" w:type="dxa"/>
            <w:left w:w="108" w:type="dxa"/>
            <w:bottom w:w="0" w:type="dxa"/>
            <w:right w:w="108" w:type="dxa"/>
          </w:tblCellMar>
        </w:tblPrEx>
        <w:trPr>
          <w:trHeight w:val="495" w:hRule="atLeast"/>
        </w:trPr>
        <w:tc>
          <w:tcPr>
            <w:tcW w:w="1526" w:type="dxa"/>
            <w:vMerge w:val="continue"/>
            <w:tcBorders>
              <w:top w:val="nil"/>
              <w:left w:val="single" w:color="auto" w:sz="4" w:space="0"/>
              <w:bottom w:val="single" w:color="auto" w:sz="4" w:space="0"/>
              <w:right w:val="single" w:color="auto" w:sz="4" w:space="0"/>
            </w:tcBorders>
            <w:vAlign w:val="center"/>
          </w:tcPr>
          <w:p>
            <w:pPr>
              <w:widowControl/>
              <w:rPr>
                <w:rFonts w:ascii="標楷體" w:hAnsi="標楷體" w:eastAsia="標楷體"/>
                <w:kern w:val="0"/>
                <w:sz w:val="26"/>
                <w:szCs w:val="26"/>
              </w:rPr>
            </w:pPr>
          </w:p>
        </w:tc>
        <w:tc>
          <w:tcPr>
            <w:tcW w:w="2013"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r>
              <w:rPr>
                <w:rFonts w:hint="eastAsia" w:ascii="標楷體" w:hAnsi="標楷體" w:eastAsia="標楷體"/>
                <w:kern w:val="0"/>
                <w:sz w:val="26"/>
                <w:szCs w:val="26"/>
              </w:rPr>
              <w:t>16:00～17：00</w:t>
            </w:r>
          </w:p>
        </w:tc>
        <w:tc>
          <w:tcPr>
            <w:tcW w:w="2806"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r>
              <w:rPr>
                <w:rFonts w:hint="eastAsia" w:ascii="標楷體" w:hAnsi="標楷體" w:eastAsia="標楷體"/>
                <w:kern w:val="0"/>
                <w:sz w:val="26"/>
                <w:szCs w:val="26"/>
                <w:lang w:eastAsia="zh-TW"/>
              </w:rPr>
              <w:t>在</w:t>
            </w:r>
            <w:r>
              <w:rPr>
                <w:rFonts w:hint="eastAsia" w:ascii="標楷體" w:hAnsi="標楷體" w:eastAsia="標楷體"/>
                <w:kern w:val="0"/>
                <w:sz w:val="26"/>
                <w:szCs w:val="26"/>
              </w:rPr>
              <w:t>圓網球課程</w:t>
            </w:r>
            <w:r>
              <w:rPr>
                <w:rFonts w:hint="eastAsia" w:ascii="標楷體" w:hAnsi="標楷體" w:eastAsia="標楷體"/>
                <w:kern w:val="0"/>
                <w:sz w:val="26"/>
                <w:szCs w:val="26"/>
                <w:lang w:eastAsia="zh-TW"/>
              </w:rPr>
              <w:t>之後……</w:t>
            </w:r>
          </w:p>
        </w:tc>
        <w:tc>
          <w:tcPr>
            <w:tcW w:w="2374"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ascii="標楷體" w:hAnsi="標楷體" w:eastAsia="標楷體"/>
                <w:kern w:val="0"/>
                <w:sz w:val="26"/>
                <w:szCs w:val="26"/>
              </w:rPr>
            </w:pPr>
            <w:r>
              <w:rPr>
                <w:rFonts w:hint="eastAsia" w:ascii="標楷體" w:hAnsi="標楷體" w:eastAsia="標楷體"/>
                <w:kern w:val="0"/>
              </w:rPr>
              <w:t xml:space="preserve">國立虎尾高級中學  林典澄 </w:t>
            </w:r>
            <w:r>
              <w:rPr>
                <w:rFonts w:hint="eastAsia" w:ascii="標楷體" w:hAnsi="標楷體" w:eastAsia="標楷體"/>
                <w:kern w:val="0"/>
                <w:lang w:eastAsia="zh-TW"/>
              </w:rPr>
              <w:t>老師</w:t>
            </w:r>
          </w:p>
        </w:tc>
        <w:tc>
          <w:tcPr>
            <w:tcW w:w="1170" w:type="dxa"/>
            <w:tcBorders>
              <w:top w:val="single" w:color="auto" w:sz="4" w:space="0"/>
              <w:left w:val="nil"/>
              <w:bottom w:val="single" w:color="auto" w:sz="4" w:space="0"/>
              <w:right w:val="single" w:color="auto" w:sz="4" w:space="0"/>
            </w:tcBorders>
            <w:vAlign w:val="center"/>
          </w:tcPr>
          <w:p>
            <w:pPr>
              <w:widowControl/>
              <w:spacing w:after="200" w:line="500" w:lineRule="exact"/>
              <w:jc w:val="center"/>
              <w:rPr>
                <w:rFonts w:hint="eastAsia" w:ascii="標楷體" w:hAnsi="標楷體" w:eastAsia="標楷體"/>
                <w:kern w:val="0"/>
                <w:sz w:val="26"/>
                <w:szCs w:val="26"/>
              </w:rPr>
            </w:pPr>
            <w:r>
              <w:rPr>
                <w:rFonts w:hint="eastAsia" w:ascii="標楷體" w:hAnsi="標楷體" w:eastAsia="標楷體"/>
                <w:kern w:val="0"/>
                <w:sz w:val="20"/>
                <w:szCs w:val="20"/>
              </w:rPr>
              <w:t>外聘1H</w:t>
            </w:r>
          </w:p>
        </w:tc>
      </w:tr>
      <w:tr>
        <w:tblPrEx>
          <w:tblLayout w:type="fixed"/>
          <w:tblCellMar>
            <w:top w:w="0" w:type="dxa"/>
            <w:left w:w="108" w:type="dxa"/>
            <w:bottom w:w="0" w:type="dxa"/>
            <w:right w:w="108" w:type="dxa"/>
          </w:tblCellMar>
        </w:tblPrEx>
        <w:trPr>
          <w:trHeight w:val="495" w:hRule="atLeast"/>
        </w:trPr>
        <w:tc>
          <w:tcPr>
            <w:tcW w:w="1526" w:type="dxa"/>
            <w:vMerge w:val="continue"/>
            <w:tcBorders>
              <w:top w:val="nil"/>
              <w:left w:val="single" w:color="auto" w:sz="4" w:space="0"/>
              <w:bottom w:val="single" w:color="auto" w:sz="4" w:space="0"/>
              <w:right w:val="single" w:color="auto" w:sz="4" w:space="0"/>
            </w:tcBorders>
            <w:vAlign w:val="center"/>
          </w:tcPr>
          <w:p>
            <w:pPr>
              <w:widowControl/>
              <w:rPr>
                <w:rFonts w:ascii="標楷體" w:hAnsi="標楷體" w:eastAsia="標楷體"/>
                <w:kern w:val="0"/>
                <w:sz w:val="26"/>
                <w:szCs w:val="26"/>
              </w:rPr>
            </w:pPr>
          </w:p>
        </w:tc>
        <w:tc>
          <w:tcPr>
            <w:tcW w:w="2013"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r>
              <w:rPr>
                <w:rFonts w:hint="eastAsia" w:ascii="標楷體" w:hAnsi="標楷體" w:eastAsia="標楷體"/>
                <w:kern w:val="0"/>
                <w:sz w:val="26"/>
                <w:szCs w:val="26"/>
              </w:rPr>
              <w:t>17:00～17:30</w:t>
            </w:r>
          </w:p>
        </w:tc>
        <w:tc>
          <w:tcPr>
            <w:tcW w:w="2806" w:type="dxa"/>
            <w:tcBorders>
              <w:top w:val="single" w:color="auto" w:sz="4" w:space="0"/>
              <w:left w:val="nil"/>
              <w:bottom w:val="single" w:color="auto" w:sz="4" w:space="0"/>
              <w:right w:val="single" w:color="auto" w:sz="4" w:space="0"/>
            </w:tcBorders>
            <w:vAlign w:val="center"/>
          </w:tcPr>
          <w:p>
            <w:pPr>
              <w:widowControl/>
              <w:spacing w:after="200" w:line="273" w:lineRule="auto"/>
              <w:jc w:val="both"/>
              <w:rPr>
                <w:rFonts w:hint="eastAsia" w:ascii="標楷體" w:hAnsi="標楷體" w:eastAsia="標楷體"/>
                <w:kern w:val="0"/>
                <w:sz w:val="26"/>
                <w:szCs w:val="26"/>
              </w:rPr>
            </w:pPr>
            <w:r>
              <w:rPr>
                <w:rFonts w:hint="eastAsia" w:ascii="標楷體" w:hAnsi="標楷體" w:eastAsia="標楷體"/>
                <w:kern w:val="0"/>
                <w:sz w:val="26"/>
                <w:szCs w:val="26"/>
              </w:rPr>
              <w:t>專業對談─分享交流經驗與心得與實務探討</w:t>
            </w:r>
          </w:p>
        </w:tc>
        <w:tc>
          <w:tcPr>
            <w:tcW w:w="2374" w:type="dxa"/>
            <w:tcBorders>
              <w:top w:val="single" w:color="auto" w:sz="4" w:space="0"/>
              <w:left w:val="nil"/>
              <w:bottom w:val="single" w:color="auto" w:sz="4" w:space="0"/>
              <w:right w:val="single" w:color="auto" w:sz="4" w:space="0"/>
            </w:tcBorders>
            <w:vAlign w:val="center"/>
          </w:tcPr>
          <w:p>
            <w:pPr>
              <w:widowControl/>
              <w:spacing w:after="200" w:line="500" w:lineRule="exact"/>
              <w:jc w:val="center"/>
              <w:rPr>
                <w:rFonts w:hint="eastAsia" w:ascii="標楷體" w:hAnsi="標楷體" w:eastAsia="標楷體"/>
                <w:kern w:val="0"/>
              </w:rPr>
            </w:pPr>
            <w:r>
              <w:rPr>
                <w:rFonts w:hint="eastAsia" w:ascii="標楷體" w:hAnsi="標楷體" w:eastAsia="標楷體"/>
                <w:kern w:val="0"/>
              </w:rPr>
              <w:t>國立虎尾高級中學  林典澄 主任</w:t>
            </w:r>
          </w:p>
          <w:p>
            <w:pPr>
              <w:widowControl/>
              <w:spacing w:after="200" w:line="500" w:lineRule="exact"/>
              <w:jc w:val="center"/>
              <w:rPr>
                <w:rFonts w:hint="eastAsia" w:ascii="標楷體" w:hAnsi="標楷體" w:eastAsia="標楷體"/>
                <w:kern w:val="0"/>
                <w:sz w:val="26"/>
                <w:szCs w:val="26"/>
              </w:rPr>
            </w:pPr>
            <w:r>
              <w:rPr>
                <w:rFonts w:hint="eastAsia" w:ascii="標楷體" w:hAnsi="標楷體" w:eastAsia="標楷體"/>
                <w:kern w:val="0"/>
                <w:sz w:val="26"/>
                <w:szCs w:val="26"/>
              </w:rPr>
              <w:t>嘉義市健體輔導團</w:t>
            </w:r>
          </w:p>
        </w:tc>
        <w:tc>
          <w:tcPr>
            <w:tcW w:w="1170" w:type="dxa"/>
            <w:tcBorders>
              <w:top w:val="single" w:color="auto" w:sz="4" w:space="0"/>
              <w:left w:val="nil"/>
              <w:bottom w:val="single" w:color="auto" w:sz="4" w:space="0"/>
              <w:right w:val="single" w:color="auto" w:sz="4" w:space="0"/>
            </w:tcBorders>
            <w:vAlign w:val="center"/>
          </w:tcPr>
          <w:p>
            <w:pPr>
              <w:widowControl/>
              <w:spacing w:after="200" w:line="500" w:lineRule="exact"/>
              <w:jc w:val="center"/>
              <w:rPr>
                <w:rFonts w:hint="eastAsia" w:ascii="標楷體" w:hAnsi="標楷體" w:eastAsia="標楷體"/>
                <w:kern w:val="0"/>
                <w:sz w:val="26"/>
                <w:szCs w:val="26"/>
              </w:rPr>
            </w:pPr>
          </w:p>
        </w:tc>
      </w:tr>
      <w:tr>
        <w:tblPrEx>
          <w:tblLayout w:type="fixed"/>
          <w:tblCellMar>
            <w:top w:w="0" w:type="dxa"/>
            <w:left w:w="108" w:type="dxa"/>
            <w:bottom w:w="0" w:type="dxa"/>
            <w:right w:w="108" w:type="dxa"/>
          </w:tblCellMar>
        </w:tblPrEx>
        <w:trPr>
          <w:trHeight w:val="495" w:hRule="atLeast"/>
        </w:trPr>
        <w:tc>
          <w:tcPr>
            <w:tcW w:w="1526" w:type="dxa"/>
            <w:vMerge w:val="continue"/>
            <w:tcBorders>
              <w:top w:val="nil"/>
              <w:left w:val="single" w:color="auto" w:sz="4" w:space="0"/>
              <w:bottom w:val="single" w:color="auto" w:sz="4" w:space="0"/>
              <w:right w:val="single" w:color="auto" w:sz="4" w:space="0"/>
            </w:tcBorders>
            <w:vAlign w:val="center"/>
          </w:tcPr>
          <w:p>
            <w:pPr>
              <w:widowControl/>
              <w:rPr>
                <w:rFonts w:ascii="標楷體" w:hAnsi="標楷體" w:eastAsia="標楷體"/>
                <w:kern w:val="0"/>
                <w:sz w:val="26"/>
                <w:szCs w:val="26"/>
              </w:rPr>
            </w:pPr>
          </w:p>
        </w:tc>
        <w:tc>
          <w:tcPr>
            <w:tcW w:w="2013"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r>
              <w:rPr>
                <w:rFonts w:hint="eastAsia" w:ascii="標楷體" w:hAnsi="標楷體" w:eastAsia="標楷體"/>
                <w:kern w:val="0"/>
                <w:sz w:val="26"/>
                <w:szCs w:val="26"/>
              </w:rPr>
              <w:t>17:30～</w:t>
            </w:r>
          </w:p>
        </w:tc>
        <w:tc>
          <w:tcPr>
            <w:tcW w:w="2806" w:type="dxa"/>
            <w:tcBorders>
              <w:top w:val="single" w:color="auto" w:sz="4" w:space="0"/>
              <w:left w:val="nil"/>
              <w:bottom w:val="single" w:color="auto" w:sz="4" w:space="0"/>
              <w:right w:val="single" w:color="auto" w:sz="4" w:space="0"/>
            </w:tcBorders>
            <w:vAlign w:val="center"/>
          </w:tcPr>
          <w:p>
            <w:pPr>
              <w:widowControl/>
              <w:spacing w:after="200" w:line="273" w:lineRule="auto"/>
              <w:jc w:val="both"/>
              <w:rPr>
                <w:rFonts w:hint="eastAsia" w:ascii="標楷體" w:hAnsi="標楷體" w:eastAsia="標楷體"/>
                <w:kern w:val="0"/>
                <w:sz w:val="26"/>
                <w:szCs w:val="26"/>
              </w:rPr>
            </w:pPr>
            <w:r>
              <w:rPr>
                <w:rFonts w:hint="eastAsia" w:ascii="標楷體" w:hAnsi="標楷體" w:eastAsia="標楷體"/>
                <w:kern w:val="0"/>
                <w:sz w:val="26"/>
                <w:szCs w:val="26"/>
              </w:rPr>
              <w:t>賦歸</w:t>
            </w:r>
          </w:p>
        </w:tc>
        <w:tc>
          <w:tcPr>
            <w:tcW w:w="2374"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p>
        </w:tc>
        <w:tc>
          <w:tcPr>
            <w:tcW w:w="1170" w:type="dxa"/>
            <w:tcBorders>
              <w:top w:val="single" w:color="auto" w:sz="4" w:space="0"/>
              <w:left w:val="nil"/>
              <w:bottom w:val="single" w:color="auto" w:sz="4" w:space="0"/>
              <w:right w:val="single" w:color="auto" w:sz="4" w:space="0"/>
            </w:tcBorders>
            <w:vAlign w:val="center"/>
          </w:tcPr>
          <w:p>
            <w:pPr>
              <w:widowControl/>
              <w:spacing w:after="200" w:line="273" w:lineRule="auto"/>
              <w:jc w:val="center"/>
              <w:rPr>
                <w:rFonts w:hint="eastAsia" w:ascii="標楷體" w:hAnsi="標楷體" w:eastAsia="標楷體"/>
                <w:kern w:val="0"/>
                <w:sz w:val="26"/>
                <w:szCs w:val="26"/>
              </w:rPr>
            </w:pPr>
          </w:p>
        </w:tc>
      </w:tr>
    </w:tbl>
    <w:p>
      <w:pPr>
        <w:widowControl/>
        <w:adjustRightInd w:val="0"/>
        <w:snapToGrid w:val="0"/>
        <w:spacing w:after="200" w:line="273" w:lineRule="auto"/>
        <w:rPr>
          <w:rFonts w:hint="eastAsia" w:ascii="標楷體" w:hAnsi="標楷體" w:eastAsia="標楷體"/>
          <w:kern w:val="0"/>
        </w:rPr>
      </w:pPr>
      <w:r>
        <w:rPr>
          <w:rFonts w:hint="eastAsia" w:ascii="標楷體" w:hAnsi="標楷體" w:eastAsia="標楷體"/>
          <w:kern w:val="0"/>
        </w:rPr>
        <w:t xml:space="preserve"> </w:t>
      </w:r>
    </w:p>
    <w:p>
      <w:pPr>
        <w:widowControl/>
        <w:adjustRightInd w:val="0"/>
        <w:snapToGrid w:val="0"/>
        <w:spacing w:after="200" w:line="273" w:lineRule="auto"/>
        <w:rPr>
          <w:rFonts w:hint="eastAsia" w:ascii="標楷體" w:hAnsi="標楷體" w:eastAsia="標楷體"/>
          <w:kern w:val="0"/>
        </w:rPr>
      </w:pPr>
      <w:r>
        <w:rPr>
          <w:rFonts w:hint="eastAsia" w:ascii="標楷體" w:hAnsi="標楷體" w:eastAsia="標楷體"/>
          <w:kern w:val="0"/>
        </w:rPr>
        <w:t xml:space="preserve"> </w:t>
      </w:r>
    </w:p>
    <w:p>
      <w:pPr>
        <w:widowControl/>
        <w:adjustRightInd w:val="0"/>
        <w:snapToGrid w:val="0"/>
        <w:spacing w:after="200" w:line="420" w:lineRule="exact"/>
        <w:rPr>
          <w:rFonts w:hint="eastAsia" w:ascii="標楷體" w:hAnsi="標楷體" w:eastAsia="標楷體"/>
          <w:kern w:val="0"/>
          <w:sz w:val="22"/>
          <w:szCs w:val="22"/>
        </w:rPr>
      </w:pPr>
      <w:r>
        <w:rPr>
          <w:rFonts w:hint="eastAsia" w:ascii="標楷體" w:hAnsi="標楷體" w:eastAsia="標楷體"/>
          <w:kern w:val="0"/>
          <w:lang w:eastAsia="zh-TW"/>
        </w:rPr>
        <w:t>八</w:t>
      </w:r>
      <w:r>
        <w:rPr>
          <w:rFonts w:ascii="標楷體" w:hAnsi="標楷體" w:eastAsia="標楷體"/>
          <w:kern w:val="0"/>
        </w:rPr>
        <w:t>、成效評估之實施</w:t>
      </w:r>
    </w:p>
    <w:p>
      <w:pPr>
        <w:widowControl/>
        <w:adjustRightInd w:val="0"/>
        <w:snapToGrid w:val="0"/>
        <w:spacing w:after="200" w:line="273" w:lineRule="auto"/>
        <w:rPr>
          <w:rFonts w:hint="eastAsia" w:ascii="標楷體" w:hAnsi="標楷體" w:eastAsia="標楷體"/>
          <w:kern w:val="0"/>
        </w:rPr>
      </w:pPr>
      <w:r>
        <w:rPr>
          <w:rFonts w:hint="eastAsia" w:ascii="標楷體" w:hAnsi="標楷體" w:eastAsia="標楷體"/>
          <w:kern w:val="0"/>
        </w:rPr>
        <w:t>（一）需求評估</w:t>
      </w:r>
    </w:p>
    <w:p>
      <w:pPr>
        <w:widowControl/>
        <w:adjustRightInd w:val="0"/>
        <w:snapToGrid w:val="0"/>
        <w:spacing w:after="200" w:line="273" w:lineRule="auto"/>
        <w:ind w:left="720" w:hanging="720" w:hangingChars="300"/>
        <w:rPr>
          <w:rFonts w:hint="eastAsia" w:ascii="標楷體" w:hAnsi="標楷體" w:eastAsia="標楷體"/>
          <w:kern w:val="0"/>
        </w:rPr>
      </w:pPr>
      <w:r>
        <w:rPr>
          <w:rFonts w:hint="eastAsia" w:ascii="標楷體" w:hAnsi="標楷體" w:eastAsia="標楷體"/>
          <w:kern w:val="0"/>
        </w:rPr>
        <w:t xml:space="preserve">  1、教師應了解</w:t>
      </w:r>
      <w:r>
        <w:rPr>
          <w:rFonts w:hint="eastAsia" w:ascii="標楷體" w:hAnsi="標楷體" w:eastAsia="標楷體"/>
        </w:rPr>
        <w:t>圓網球</w:t>
      </w:r>
      <w:r>
        <w:rPr>
          <w:rFonts w:hint="eastAsia" w:ascii="標楷體" w:hAnsi="標楷體" w:eastAsia="標楷體"/>
          <w:kern w:val="0"/>
          <w:shd w:val="clear" w:color="auto" w:fill="FFFFFF"/>
        </w:rPr>
        <w:t>(Roundnet)</w:t>
      </w:r>
      <w:r>
        <w:rPr>
          <w:rFonts w:hint="eastAsia" w:ascii="標楷體" w:hAnsi="標楷體" w:eastAsia="標楷體"/>
          <w:kern w:val="0"/>
        </w:rPr>
        <w:t>的相關規則與活動要點，並將其融入應用在自己的課程。</w:t>
      </w:r>
    </w:p>
    <w:p>
      <w:pPr>
        <w:widowControl/>
        <w:numPr>
          <w:ilvl w:val="0"/>
          <w:numId w:val="3"/>
        </w:numPr>
        <w:adjustRightInd w:val="0"/>
        <w:snapToGrid w:val="0"/>
        <w:spacing w:after="200" w:line="273" w:lineRule="auto"/>
        <w:ind w:left="742" w:leftChars="109" w:hanging="480" w:hangingChars="200"/>
        <w:rPr>
          <w:rFonts w:hint="eastAsia" w:ascii="標楷體" w:hAnsi="標楷體" w:eastAsia="標楷體"/>
          <w:kern w:val="0"/>
        </w:rPr>
      </w:pPr>
      <w:r>
        <w:rPr>
          <w:rFonts w:hint="eastAsia" w:ascii="標楷體" w:hAnsi="標楷體" w:eastAsia="標楷體"/>
          <w:kern w:val="0"/>
        </w:rPr>
        <w:t>教師應能利用</w:t>
      </w:r>
      <w:r>
        <w:rPr>
          <w:rFonts w:hint="eastAsia" w:ascii="標楷體" w:hAnsi="標楷體" w:eastAsia="標楷體"/>
        </w:rPr>
        <w:t>圓網球</w:t>
      </w:r>
      <w:r>
        <w:rPr>
          <w:rFonts w:hint="eastAsia" w:ascii="標楷體" w:hAnsi="標楷體" w:eastAsia="標楷體"/>
          <w:kern w:val="0"/>
          <w:shd w:val="clear" w:color="auto" w:fill="FFFFFF"/>
        </w:rPr>
        <w:t>(Roundnet)的基礎轉化出更多的</w:t>
      </w:r>
      <w:r>
        <w:rPr>
          <w:rFonts w:hint="eastAsia" w:ascii="標楷體" w:hAnsi="標楷體" w:eastAsia="標楷體"/>
          <w:kern w:val="0"/>
        </w:rPr>
        <w:t>相關課程與教學活動。</w:t>
      </w:r>
    </w:p>
    <w:p>
      <w:pPr>
        <w:widowControl/>
        <w:numPr>
          <w:ilvl w:val="0"/>
          <w:numId w:val="3"/>
        </w:numPr>
        <w:adjustRightInd w:val="0"/>
        <w:snapToGrid w:val="0"/>
        <w:spacing w:after="200" w:line="273" w:lineRule="auto"/>
        <w:ind w:left="742" w:leftChars="109" w:hanging="480" w:hangingChars="200"/>
        <w:rPr>
          <w:rFonts w:hint="eastAsia" w:ascii="標楷體" w:hAnsi="標楷體" w:eastAsia="標楷體"/>
          <w:kern w:val="0"/>
        </w:rPr>
      </w:pPr>
      <w:r>
        <w:rPr>
          <w:rFonts w:hint="eastAsia" w:ascii="標楷體" w:hAnsi="標楷體" w:eastAsia="標楷體"/>
          <w:kern w:val="0"/>
        </w:rPr>
        <w:t>教師能適當的修正課程，使圓網球能符合融合教育的精神</w:t>
      </w:r>
    </w:p>
    <w:p>
      <w:pPr>
        <w:widowControl/>
        <w:adjustRightInd w:val="0"/>
        <w:snapToGrid w:val="0"/>
        <w:spacing w:after="200" w:line="273" w:lineRule="auto"/>
        <w:rPr>
          <w:rFonts w:hint="eastAsia" w:ascii="標楷體" w:hAnsi="標楷體" w:eastAsia="標楷體"/>
          <w:kern w:val="0"/>
        </w:rPr>
      </w:pPr>
      <w:r>
        <w:rPr>
          <w:rFonts w:hint="eastAsia" w:ascii="標楷體" w:hAnsi="標楷體" w:eastAsia="標楷體"/>
          <w:kern w:val="0"/>
        </w:rPr>
        <w:t>（二）評估實施的方式</w:t>
      </w:r>
    </w:p>
    <w:p>
      <w:pPr>
        <w:widowControl/>
        <w:adjustRightInd w:val="0"/>
        <w:snapToGrid w:val="0"/>
        <w:spacing w:after="200" w:line="273" w:lineRule="auto"/>
        <w:ind w:left="1200" w:hanging="1200" w:hangingChars="500"/>
        <w:rPr>
          <w:rFonts w:hint="eastAsia" w:ascii="標楷體" w:hAnsi="標楷體" w:eastAsia="標楷體"/>
          <w:kern w:val="0"/>
        </w:rPr>
      </w:pPr>
      <w:r>
        <w:rPr>
          <w:rFonts w:hint="eastAsia" w:ascii="標楷體" w:hAnsi="標楷體" w:eastAsia="標楷體"/>
          <w:kern w:val="0"/>
        </w:rPr>
        <w:t xml:space="preserve">      1、問卷方式評估：是否有80%以上的教師了解「</w:t>
      </w:r>
      <w:r>
        <w:rPr>
          <w:rFonts w:hint="eastAsia" w:ascii="標楷體" w:hAnsi="標楷體" w:eastAsia="標楷體"/>
        </w:rPr>
        <w:t>圓網球</w:t>
      </w:r>
      <w:r>
        <w:rPr>
          <w:rFonts w:hint="eastAsia" w:ascii="標楷體" w:hAnsi="標楷體" w:eastAsia="標楷體"/>
          <w:kern w:val="0"/>
          <w:shd w:val="clear" w:color="auto" w:fill="FFFFFF"/>
        </w:rPr>
        <w:t>(Roundnet)</w:t>
      </w:r>
      <w:r>
        <w:rPr>
          <w:rFonts w:hint="eastAsia" w:ascii="標楷體" w:hAnsi="標楷體" w:eastAsia="標楷體"/>
          <w:kern w:val="0"/>
        </w:rPr>
        <w:t>」的實質內涵。</w:t>
      </w:r>
    </w:p>
    <w:p>
      <w:pPr>
        <w:widowControl/>
        <w:numPr>
          <w:ilvl w:val="0"/>
          <w:numId w:val="4"/>
        </w:numPr>
        <w:adjustRightInd w:val="0"/>
        <w:snapToGrid w:val="0"/>
        <w:spacing w:after="200" w:line="273" w:lineRule="auto"/>
        <w:ind w:left="1018" w:leftChars="324" w:hanging="240" w:hangingChars="100"/>
        <w:rPr>
          <w:rFonts w:hint="eastAsia" w:ascii="標楷體" w:hAnsi="標楷體" w:eastAsia="標楷體"/>
          <w:kern w:val="0"/>
        </w:rPr>
      </w:pPr>
      <w:r>
        <w:rPr>
          <w:rFonts w:hint="eastAsia" w:ascii="標楷體" w:hAnsi="標楷體" w:eastAsia="標楷體"/>
          <w:kern w:val="0"/>
        </w:rPr>
        <w:t>以群組對話的方式追縱：</w:t>
      </w:r>
    </w:p>
    <w:p>
      <w:pPr>
        <w:widowControl/>
        <w:numPr>
          <w:ilvl w:val="0"/>
          <w:numId w:val="5"/>
        </w:numPr>
        <w:adjustRightInd w:val="0"/>
        <w:snapToGrid w:val="0"/>
        <w:spacing w:after="200" w:line="273" w:lineRule="auto"/>
        <w:ind w:left="538" w:leftChars="224"/>
        <w:rPr>
          <w:rFonts w:hint="eastAsia" w:ascii="標楷體" w:hAnsi="標楷體" w:eastAsia="標楷體"/>
          <w:kern w:val="0"/>
        </w:rPr>
      </w:pPr>
      <w:r>
        <w:rPr>
          <w:rFonts w:hint="eastAsia" w:ascii="標楷體" w:hAnsi="標楷體" w:eastAsia="標楷體"/>
          <w:kern w:val="0"/>
        </w:rPr>
        <w:t>將</w:t>
      </w:r>
      <w:r>
        <w:rPr>
          <w:rFonts w:hint="eastAsia" w:ascii="標楷體" w:hAnsi="標楷體" w:eastAsia="標楷體"/>
        </w:rPr>
        <w:t>圓網球</w:t>
      </w:r>
      <w:r>
        <w:rPr>
          <w:rFonts w:hint="eastAsia" w:ascii="標楷體" w:hAnsi="標楷體" w:eastAsia="標楷體"/>
          <w:kern w:val="0"/>
          <w:shd w:val="clear" w:color="auto" w:fill="FFFFFF"/>
        </w:rPr>
        <w:t>(Roundnet)</w:t>
      </w:r>
      <w:r>
        <w:rPr>
          <w:rFonts w:hint="eastAsia" w:ascii="標楷體" w:hAnsi="標楷體" w:eastAsia="標楷體"/>
          <w:kern w:val="0"/>
        </w:rPr>
        <w:t>美式躲避球的相關活動進行轉化融入在課程中的教師比例是否達50%</w:t>
      </w:r>
    </w:p>
    <w:p>
      <w:pPr>
        <w:widowControl/>
        <w:numPr>
          <w:ilvl w:val="0"/>
          <w:numId w:val="5"/>
        </w:numPr>
        <w:adjustRightInd w:val="0"/>
        <w:snapToGrid w:val="0"/>
        <w:spacing w:after="200" w:line="273" w:lineRule="auto"/>
        <w:ind w:left="538" w:leftChars="224"/>
        <w:rPr>
          <w:rFonts w:hint="eastAsia" w:ascii="標楷體" w:hAnsi="標楷體" w:eastAsia="標楷體"/>
          <w:kern w:val="0"/>
        </w:rPr>
      </w:pPr>
      <w:r>
        <w:rPr>
          <w:rFonts w:hint="eastAsia" w:ascii="標楷體" w:hAnsi="標楷體" w:eastAsia="標楷體"/>
          <w:kern w:val="0"/>
        </w:rPr>
        <w:t>能修正課程以符合融合教育精神的教師比例是否達40%</w:t>
      </w:r>
    </w:p>
    <w:p>
      <w:pPr>
        <w:widowControl/>
        <w:adjustRightInd w:val="0"/>
        <w:snapToGrid w:val="0"/>
        <w:spacing w:after="200" w:line="273" w:lineRule="auto"/>
        <w:rPr>
          <w:rFonts w:hint="eastAsia" w:ascii="標楷體" w:hAnsi="標楷體" w:eastAsia="標楷體"/>
          <w:kern w:val="0"/>
        </w:rPr>
      </w:pPr>
      <w:r>
        <w:rPr>
          <w:rFonts w:hint="eastAsia" w:ascii="標楷體" w:hAnsi="標楷體" w:eastAsia="標楷體"/>
          <w:kern w:val="0"/>
        </w:rPr>
        <w:t>（三）評估工具</w:t>
      </w:r>
    </w:p>
    <w:p>
      <w:pPr>
        <w:widowControl/>
        <w:adjustRightInd w:val="0"/>
        <w:snapToGrid w:val="0"/>
        <w:spacing w:after="200" w:line="273" w:lineRule="auto"/>
        <w:ind w:firstLine="720" w:firstLineChars="300"/>
        <w:rPr>
          <w:rFonts w:hint="eastAsia" w:ascii="標楷體" w:hAnsi="標楷體" w:eastAsia="標楷體"/>
          <w:kern w:val="0"/>
        </w:rPr>
      </w:pPr>
      <w:r>
        <w:rPr>
          <w:rFonts w:hint="eastAsia" w:ascii="標楷體" w:hAnsi="標楷體" w:eastAsia="標楷體"/>
          <w:kern w:val="0"/>
        </w:rPr>
        <w:t>1、問卷</w:t>
      </w:r>
    </w:p>
    <w:p>
      <w:pPr>
        <w:widowControl/>
        <w:adjustRightInd w:val="0"/>
        <w:snapToGrid w:val="0"/>
        <w:spacing w:after="200" w:line="273" w:lineRule="auto"/>
        <w:ind w:firstLine="720" w:firstLineChars="300"/>
        <w:rPr>
          <w:rFonts w:hint="eastAsia" w:ascii="標楷體" w:hAnsi="標楷體" w:eastAsia="標楷體"/>
          <w:kern w:val="0"/>
        </w:rPr>
      </w:pPr>
      <w:r>
        <w:rPr>
          <w:rFonts w:hint="eastAsia" w:ascii="標楷體" w:hAnsi="標楷體" w:eastAsia="標楷體"/>
          <w:kern w:val="0"/>
        </w:rPr>
        <w:t>2、群組對話</w:t>
      </w:r>
    </w:p>
    <w:p>
      <w:pPr>
        <w:widowControl/>
        <w:adjustRightInd w:val="0"/>
        <w:snapToGrid w:val="0"/>
        <w:spacing w:after="200" w:line="273" w:lineRule="auto"/>
        <w:rPr>
          <w:rFonts w:hint="eastAsia" w:ascii="標楷體" w:hAnsi="標楷體" w:eastAsia="標楷體"/>
          <w:kern w:val="0"/>
        </w:rPr>
      </w:pPr>
      <w:r>
        <w:rPr>
          <w:rFonts w:hint="eastAsia" w:ascii="標楷體" w:hAnsi="標楷體" w:eastAsia="標楷體"/>
          <w:kern w:val="0"/>
          <w:lang w:eastAsia="zh-TW"/>
        </w:rPr>
        <w:t>九</w:t>
      </w:r>
      <w:r>
        <w:rPr>
          <w:rFonts w:hint="eastAsia" w:ascii="標楷體" w:hAnsi="標楷體" w:eastAsia="標楷體"/>
          <w:kern w:val="0"/>
        </w:rPr>
        <w:t>、預期成效</w:t>
      </w:r>
    </w:p>
    <w:p>
      <w:pPr>
        <w:widowControl/>
        <w:adjustRightInd w:val="0"/>
        <w:snapToGrid w:val="0"/>
        <w:spacing w:after="200" w:line="273" w:lineRule="auto"/>
        <w:rPr>
          <w:rFonts w:hint="eastAsia" w:ascii="標楷體" w:hAnsi="標楷體" w:eastAsia="標楷體"/>
          <w:kern w:val="0"/>
        </w:rPr>
      </w:pPr>
      <w:r>
        <w:rPr>
          <w:rFonts w:hint="eastAsia" w:ascii="標楷體" w:hAnsi="標楷體" w:eastAsia="標楷體"/>
          <w:kern w:val="0"/>
        </w:rPr>
        <w:t>（一）了解</w:t>
      </w:r>
      <w:r>
        <w:rPr>
          <w:rFonts w:hint="eastAsia" w:ascii="標楷體" w:hAnsi="標楷體" w:eastAsia="標楷體"/>
        </w:rPr>
        <w:t>圓網球</w:t>
      </w:r>
      <w:r>
        <w:rPr>
          <w:rFonts w:hint="eastAsia" w:ascii="標楷體" w:hAnsi="標楷體" w:eastAsia="標楷體"/>
          <w:kern w:val="0"/>
          <w:shd w:val="clear" w:color="auto" w:fill="FFFFFF"/>
        </w:rPr>
        <w:t>(Roundnet)</w:t>
      </w:r>
      <w:r>
        <w:rPr>
          <w:rFonts w:hint="eastAsia" w:ascii="標楷體" w:hAnsi="標楷體" w:eastAsia="標楷體"/>
          <w:kern w:val="0"/>
        </w:rPr>
        <w:t>的素養導向教學。</w:t>
      </w:r>
    </w:p>
    <w:p>
      <w:pPr>
        <w:widowControl/>
        <w:adjustRightInd w:val="0"/>
        <w:snapToGrid w:val="0"/>
        <w:spacing w:after="200" w:line="273" w:lineRule="auto"/>
        <w:ind w:left="720" w:hanging="720" w:hangingChars="300"/>
        <w:rPr>
          <w:rFonts w:hint="eastAsia" w:ascii="標楷體" w:hAnsi="標楷體" w:eastAsia="標楷體"/>
          <w:kern w:val="0"/>
        </w:rPr>
      </w:pPr>
      <w:r>
        <w:rPr>
          <w:rFonts w:hint="eastAsia" w:ascii="標楷體" w:hAnsi="標楷體" w:eastAsia="標楷體" w:cs="DFMing-Md-HKP-BF"/>
          <w:kern w:val="0"/>
        </w:rPr>
        <w:t>（二）有50%</w:t>
      </w:r>
      <w:r>
        <w:rPr>
          <w:rFonts w:hint="eastAsia" w:ascii="標楷體" w:hAnsi="標楷體" w:eastAsia="標楷體"/>
          <w:kern w:val="0"/>
        </w:rPr>
        <w:t>以上參與研習並且授課的健體老師有意願在健體領域教學中融入核心素養，進行教學轉化，並符合融合教育的精神。</w:t>
      </w:r>
    </w:p>
    <w:p>
      <w:pPr>
        <w:widowControl/>
        <w:adjustRightInd w:val="0"/>
        <w:snapToGrid w:val="0"/>
        <w:spacing w:after="200" w:line="273" w:lineRule="auto"/>
        <w:rPr>
          <w:rFonts w:hint="eastAsia" w:ascii="標楷體" w:hAnsi="標楷體" w:eastAsia="標楷體"/>
          <w:kern w:val="0"/>
        </w:rPr>
      </w:pPr>
      <w:r>
        <w:rPr>
          <w:rFonts w:hint="eastAsia" w:ascii="標楷體" w:hAnsi="標楷體" w:eastAsia="標楷體"/>
          <w:kern w:val="0"/>
        </w:rPr>
        <w:t>（二）評估實施的方式</w:t>
      </w:r>
    </w:p>
    <w:p>
      <w:pPr>
        <w:widowControl/>
        <w:adjustRightInd w:val="0"/>
        <w:snapToGrid w:val="0"/>
        <w:spacing w:after="200" w:line="273" w:lineRule="auto"/>
        <w:ind w:left="1200" w:hanging="1200" w:hangingChars="500"/>
        <w:rPr>
          <w:rFonts w:hint="eastAsia" w:ascii="標楷體" w:hAnsi="標楷體" w:eastAsia="標楷體"/>
          <w:kern w:val="0"/>
        </w:rPr>
      </w:pPr>
      <w:r>
        <w:rPr>
          <w:rFonts w:hint="eastAsia" w:ascii="標楷體" w:hAnsi="標楷體" w:eastAsia="標楷體"/>
          <w:kern w:val="0"/>
        </w:rPr>
        <w:t xml:space="preserve">      1、問卷方式評估：是否有80%以上的教師了解</w:t>
      </w:r>
      <w:r>
        <w:rPr>
          <w:rFonts w:hint="eastAsia" w:ascii="標楷體" w:hAnsi="標楷體" w:eastAsia="標楷體"/>
        </w:rPr>
        <w:t>圓網球</w:t>
      </w:r>
      <w:r>
        <w:rPr>
          <w:rFonts w:hint="eastAsia" w:ascii="標楷體" w:hAnsi="標楷體" w:eastAsia="標楷體"/>
          <w:kern w:val="0"/>
          <w:shd w:val="clear" w:color="auto" w:fill="FFFFFF"/>
        </w:rPr>
        <w:t>(Roundnet)運動</w:t>
      </w:r>
      <w:r>
        <w:rPr>
          <w:rFonts w:hint="eastAsia" w:ascii="標楷體" w:hAnsi="標楷體" w:eastAsia="標楷體"/>
          <w:kern w:val="0"/>
        </w:rPr>
        <w:t>以及要如何指導學生操作。</w:t>
      </w:r>
    </w:p>
    <w:p>
      <w:pPr>
        <w:widowControl/>
        <w:adjustRightInd w:val="0"/>
        <w:snapToGrid w:val="0"/>
        <w:spacing w:after="200" w:line="273" w:lineRule="auto"/>
        <w:ind w:left="1018" w:leftChars="324" w:hanging="240" w:hangingChars="100"/>
        <w:rPr>
          <w:rFonts w:hint="eastAsia" w:ascii="標楷體" w:hAnsi="標楷體" w:eastAsia="標楷體"/>
          <w:kern w:val="0"/>
        </w:rPr>
      </w:pPr>
      <w:r>
        <w:rPr>
          <w:rFonts w:hint="eastAsia" w:ascii="標楷體" w:hAnsi="標楷體" w:eastAsia="標楷體"/>
          <w:kern w:val="0"/>
        </w:rPr>
        <w:t>2、以群組對話的方式追縱：能將</w:t>
      </w:r>
      <w:r>
        <w:rPr>
          <w:rFonts w:hint="eastAsia" w:ascii="標楷體" w:hAnsi="標楷體" w:eastAsia="標楷體"/>
        </w:rPr>
        <w:t>圓網球</w:t>
      </w:r>
      <w:r>
        <w:rPr>
          <w:rFonts w:hint="eastAsia" w:ascii="標楷體" w:hAnsi="標楷體" w:eastAsia="標楷體"/>
          <w:kern w:val="0"/>
          <w:shd w:val="clear" w:color="auto" w:fill="FFFFFF"/>
        </w:rPr>
        <w:t>(Roundnet)運動融入</w:t>
      </w:r>
      <w:r>
        <w:rPr>
          <w:rFonts w:hint="eastAsia" w:ascii="標楷體" w:hAnsi="標楷體" w:eastAsia="標楷體"/>
          <w:kern w:val="0"/>
        </w:rPr>
        <w:t>實際教學課程中並進行教學轉化以符合融合教育的精神的教師比例是否達50%。</w:t>
      </w:r>
    </w:p>
    <w:p>
      <w:pPr>
        <w:widowControl/>
        <w:adjustRightInd w:val="0"/>
        <w:snapToGrid w:val="0"/>
        <w:spacing w:after="200" w:line="273" w:lineRule="auto"/>
        <w:rPr>
          <w:rFonts w:hint="eastAsia" w:ascii="標楷體" w:hAnsi="標楷體" w:eastAsia="標楷體"/>
          <w:kern w:val="0"/>
        </w:rPr>
      </w:pPr>
      <w:r>
        <w:rPr>
          <w:rFonts w:hint="eastAsia" w:ascii="標楷體" w:hAnsi="標楷體" w:eastAsia="標楷體"/>
          <w:kern w:val="0"/>
        </w:rPr>
        <w:t>十、考核與獎勵：承辦本活動有功人員，依嘉義市教育專業人員獎勵準則辦理敘獎。</w:t>
      </w:r>
    </w:p>
    <w:p>
      <w:pPr>
        <w:widowControl/>
        <w:autoSpaceDE w:val="0"/>
        <w:autoSpaceDN w:val="0"/>
        <w:adjustRightInd w:val="0"/>
        <w:snapToGrid w:val="0"/>
        <w:spacing w:after="200" w:line="273" w:lineRule="auto"/>
        <w:rPr>
          <w:rFonts w:hint="eastAsia" w:ascii="標楷體" w:hAnsi="標楷體" w:eastAsia="標楷體"/>
          <w:kern w:val="0"/>
        </w:rPr>
      </w:pPr>
      <w:r>
        <w:rPr>
          <w:rFonts w:hint="eastAsia" w:ascii="標楷體" w:hAnsi="標楷體" w:eastAsia="標楷體"/>
          <w:kern w:val="0"/>
        </w:rPr>
        <w:t>十</w:t>
      </w:r>
      <w:r>
        <w:rPr>
          <w:rFonts w:hint="eastAsia" w:ascii="標楷體" w:hAnsi="標楷體" w:eastAsia="標楷體"/>
          <w:kern w:val="0"/>
          <w:lang w:eastAsia="zh-TW"/>
        </w:rPr>
        <w:t>一</w:t>
      </w:r>
      <w:r>
        <w:rPr>
          <w:rFonts w:hint="eastAsia" w:ascii="標楷體" w:hAnsi="標楷體" w:eastAsia="標楷體"/>
          <w:kern w:val="0"/>
        </w:rPr>
        <w:t>、本計畫陳嘉義市政府教育處核定，經教育部審查通過後實施，修正時亦同</w:t>
      </w:r>
    </w:p>
    <w:p>
      <w:pPr>
        <w:widowControl/>
        <w:adjustRightInd w:val="0"/>
        <w:snapToGrid w:val="0"/>
        <w:spacing w:after="200" w:line="273" w:lineRule="auto"/>
        <w:ind w:firstLine="720" w:firstLineChars="300"/>
        <w:jc w:val="center"/>
        <w:rPr>
          <w:rFonts w:hint="eastAsia" w:ascii="標楷體" w:hAnsi="標楷體" w:eastAsia="標楷體" w:cs="Arial"/>
          <w:kern w:val="0"/>
        </w:rPr>
      </w:pPr>
      <w:r>
        <w:rPr>
          <w:rFonts w:hint="eastAsia" w:ascii="標楷體" w:hAnsi="標楷體" w:eastAsia="標楷體" w:cs="Arial"/>
          <w:kern w:val="0"/>
        </w:rPr>
        <w:t xml:space="preserve">承辦人                     會計 </w:t>
      </w:r>
      <w:r>
        <w:rPr>
          <w:rFonts w:ascii="標楷體" w:hAnsi="標楷體" w:eastAsia="標楷體" w:cs="Arial"/>
          <w:kern w:val="0"/>
        </w:rPr>
        <w:t xml:space="preserve">        </w:t>
      </w:r>
      <w:r>
        <w:rPr>
          <w:rFonts w:hint="eastAsia" w:ascii="標楷體" w:hAnsi="標楷體" w:eastAsia="標楷體" w:cs="Arial"/>
          <w:kern w:val="0"/>
        </w:rPr>
        <w:t xml:space="preserve">              </w:t>
      </w:r>
      <w:r>
        <w:rPr>
          <w:rFonts w:hint="eastAsia" w:ascii="標楷體" w:hAnsi="標楷體" w:eastAsia="標楷體" w:cs="Arial"/>
          <w:kern w:val="0"/>
          <w:lang w:eastAsia="zh-TW"/>
        </w:rPr>
        <w:t>總召</w:t>
      </w:r>
      <w:bookmarkStart w:id="0" w:name="_GoBack"/>
      <w:bookmarkEnd w:id="0"/>
    </w:p>
    <w:p>
      <w:pPr>
        <w:widowControl/>
        <w:adjustRightInd w:val="0"/>
        <w:snapToGrid w:val="0"/>
        <w:spacing w:after="200" w:line="273" w:lineRule="auto"/>
        <w:ind w:firstLine="720" w:firstLineChars="300"/>
        <w:jc w:val="center"/>
        <w:rPr>
          <w:rFonts w:hint="eastAsia" w:ascii="標楷體" w:hAnsi="標楷體" w:eastAsia="標楷體" w:cs="Arial"/>
          <w:kern w:val="0"/>
        </w:rPr>
      </w:pPr>
    </w:p>
    <w:p>
      <w:pPr>
        <w:widowControl/>
        <w:adjustRightInd w:val="0"/>
        <w:snapToGrid w:val="0"/>
        <w:spacing w:after="200" w:line="273" w:lineRule="auto"/>
        <w:ind w:firstLine="720" w:firstLineChars="300"/>
        <w:jc w:val="center"/>
        <w:rPr>
          <w:rFonts w:hint="eastAsia" w:ascii="標楷體" w:hAnsi="標楷體" w:eastAsia="標楷體" w:cs="Arial"/>
          <w:kern w:val="0"/>
        </w:rPr>
      </w:pPr>
    </w:p>
    <w:p>
      <w:pPr>
        <w:widowControl/>
        <w:adjustRightInd w:val="0"/>
        <w:snapToGrid w:val="0"/>
        <w:spacing w:after="200" w:line="273" w:lineRule="auto"/>
        <w:ind w:firstLine="720" w:firstLineChars="300"/>
        <w:jc w:val="center"/>
        <w:rPr>
          <w:rFonts w:hint="eastAsia" w:ascii="標楷體" w:hAnsi="標楷體" w:eastAsia="標楷體" w:cs="Arial"/>
          <w:kern w:val="0"/>
        </w:rPr>
      </w:pPr>
    </w:p>
    <w:p>
      <w:pPr>
        <w:widowControl/>
        <w:adjustRightInd w:val="0"/>
        <w:snapToGrid w:val="0"/>
        <w:spacing w:after="200" w:line="273" w:lineRule="auto"/>
        <w:ind w:firstLine="720" w:firstLineChars="300"/>
        <w:jc w:val="center"/>
        <w:rPr>
          <w:rFonts w:hint="eastAsia" w:ascii="標楷體" w:hAnsi="標楷體" w:eastAsia="標楷體" w:cs="Arial"/>
          <w:kern w:val="0"/>
        </w:rPr>
      </w:pPr>
    </w:p>
    <w:p>
      <w:pPr>
        <w:widowControl/>
        <w:adjustRightInd w:val="0"/>
        <w:snapToGrid w:val="0"/>
        <w:spacing w:after="200" w:line="273" w:lineRule="auto"/>
        <w:ind w:firstLine="720" w:firstLineChars="300"/>
        <w:jc w:val="center"/>
        <w:rPr>
          <w:rFonts w:hint="eastAsia" w:ascii="標楷體" w:hAnsi="標楷體" w:eastAsia="標楷體" w:cs="Arial"/>
          <w:kern w:val="0"/>
        </w:rPr>
      </w:pPr>
    </w:p>
    <w:p>
      <w:pPr>
        <w:adjustRightInd w:val="0"/>
        <w:snapToGrid w:val="0"/>
        <w:jc w:val="center"/>
        <w:rPr>
          <w:rFonts w:ascii="Calibri" w:hAnsi="Calibri" w:eastAsia="標楷體"/>
          <w:b/>
          <w:bCs/>
          <w:sz w:val="28"/>
          <w:szCs w:val="28"/>
        </w:rPr>
      </w:pPr>
      <w:r>
        <w:rPr>
          <w:rFonts w:hint="eastAsia" w:ascii="標楷體" w:hAnsi="標楷體" w:eastAsia="標楷體" w:cs="新細明體"/>
          <w:b/>
          <w:bCs/>
          <w:color w:val="000000"/>
          <w:spacing w:val="-20"/>
          <w:sz w:val="28"/>
          <w:szCs w:val="28"/>
        </w:rPr>
        <w:t>嘉義市</w:t>
      </w:r>
      <w:r>
        <w:rPr>
          <w:rFonts w:hint="eastAsia" w:ascii="標楷體" w:hAnsi="標楷體" w:eastAsia="標楷體" w:cs="新細明體"/>
          <w:b/>
          <w:bCs/>
          <w:color w:val="000000"/>
          <w:sz w:val="28"/>
          <w:szCs w:val="28"/>
        </w:rPr>
        <w:t>11</w:t>
      </w:r>
      <w:r>
        <w:rPr>
          <w:rFonts w:ascii="標楷體" w:hAnsi="標楷體" w:eastAsia="標楷體" w:cs="新細明體"/>
          <w:b/>
          <w:bCs/>
          <w:color w:val="000000"/>
          <w:sz w:val="28"/>
          <w:szCs w:val="28"/>
        </w:rPr>
        <w:t>3</w:t>
      </w:r>
      <w:r>
        <w:rPr>
          <w:rFonts w:hint="eastAsia" w:ascii="標楷體" w:hAnsi="標楷體" w:eastAsia="標楷體" w:cs="新細明體"/>
          <w:b/>
          <w:bCs/>
          <w:color w:val="000000"/>
          <w:sz w:val="28"/>
          <w:szCs w:val="28"/>
        </w:rPr>
        <w:t>學年度</w:t>
      </w:r>
      <w:r>
        <w:rPr>
          <w:rFonts w:hint="eastAsia" w:ascii="標楷體" w:hAnsi="標楷體" w:eastAsia="標楷體" w:cs="DFNMing-W9-WIN-BF"/>
          <w:b/>
          <w:bCs/>
          <w:sz w:val="28"/>
          <w:szCs w:val="28"/>
        </w:rPr>
        <w:t>國民教育輔導團國中</w:t>
      </w:r>
      <w:r>
        <w:rPr>
          <w:rFonts w:hint="eastAsia" w:ascii="標楷體" w:hAnsi="標楷體" w:eastAsia="標楷體"/>
          <w:b/>
          <w:bCs/>
          <w:sz w:val="28"/>
          <w:szCs w:val="28"/>
        </w:rPr>
        <w:t>健康與體育</w:t>
      </w:r>
      <w:r>
        <w:rPr>
          <w:rFonts w:hint="eastAsia" w:ascii="標楷體" w:hAnsi="標楷體" w:eastAsia="標楷體" w:cs="DFNMing-W9-WIN-BF"/>
          <w:b/>
          <w:bCs/>
          <w:sz w:val="28"/>
          <w:szCs w:val="28"/>
        </w:rPr>
        <w:t>學習領域</w:t>
      </w:r>
      <w:r>
        <w:rPr>
          <w:rFonts w:hint="eastAsia" w:ascii="標楷體" w:hAnsi="標楷體" w:eastAsia="標楷體"/>
          <w:b/>
          <w:bCs/>
          <w:color w:val="000000"/>
          <w:sz w:val="28"/>
          <w:szCs w:val="28"/>
        </w:rPr>
        <w:t>輔導小組</w:t>
      </w:r>
      <w:r>
        <w:rPr>
          <w:rFonts w:hint="eastAsia" w:ascii="標楷體" w:hAnsi="標楷體" w:eastAsia="標楷體"/>
          <w:b/>
          <w:bCs/>
          <w:sz w:val="28"/>
          <w:szCs w:val="28"/>
        </w:rPr>
        <w:t xml:space="preserve">            </w:t>
      </w:r>
      <w:r>
        <w:rPr>
          <w:rFonts w:hint="eastAsia" w:ascii="標楷體" w:hAnsi="標楷體" w:eastAsia="標楷體" w:cs="新細明體"/>
          <w:b/>
          <w:bCs/>
          <w:color w:val="000000"/>
          <w:spacing w:val="-20"/>
          <w:sz w:val="28"/>
          <w:szCs w:val="28"/>
        </w:rPr>
        <w:t>「</w:t>
      </w:r>
      <w:r>
        <w:rPr>
          <w:rFonts w:ascii="標楷體" w:hAnsi="標楷體" w:eastAsia="標楷體"/>
          <w:b/>
          <w:kern w:val="0"/>
          <w:sz w:val="28"/>
          <w:szCs w:val="28"/>
        </w:rPr>
        <w:t>體育素養導向</w:t>
      </w:r>
      <w:r>
        <w:rPr>
          <w:rFonts w:hint="eastAsia" w:ascii="標楷體" w:hAnsi="標楷體" w:eastAsia="標楷體"/>
          <w:b/>
          <w:kern w:val="0"/>
          <w:sz w:val="28"/>
          <w:szCs w:val="28"/>
        </w:rPr>
        <w:t>教學</w:t>
      </w:r>
      <w:r>
        <w:rPr>
          <w:rFonts w:ascii="標楷體" w:hAnsi="標楷體" w:eastAsia="標楷體"/>
          <w:b/>
          <w:kern w:val="0"/>
          <w:sz w:val="28"/>
          <w:szCs w:val="28"/>
        </w:rPr>
        <w:t>示例之研發</w:t>
      </w:r>
      <w:r>
        <w:rPr>
          <w:rFonts w:hint="eastAsia" w:ascii="Calibri" w:hAnsi="Calibri" w:eastAsia="標楷體"/>
          <w:b/>
          <w:kern w:val="0"/>
          <w:sz w:val="28"/>
          <w:szCs w:val="28"/>
        </w:rPr>
        <w:t>--</w:t>
      </w:r>
      <w:r>
        <w:rPr>
          <w:rFonts w:hint="eastAsia" w:ascii="標楷體" w:hAnsi="標楷體" w:eastAsia="標楷體"/>
          <w:b/>
          <w:kern w:val="0"/>
          <w:sz w:val="28"/>
          <w:szCs w:val="28"/>
        </w:rPr>
        <w:t>圓網球工作坊</w:t>
      </w:r>
      <w:r>
        <w:rPr>
          <w:rFonts w:ascii="標楷體" w:hAnsi="標楷體" w:eastAsia="標楷體"/>
          <w:b/>
          <w:sz w:val="28"/>
          <w:szCs w:val="28"/>
        </w:rPr>
        <w:t>實施計畫</w:t>
      </w:r>
      <w:r>
        <w:rPr>
          <w:rFonts w:hint="eastAsia" w:ascii="標楷體" w:hAnsi="標楷體" w:eastAsia="標楷體"/>
          <w:b/>
          <w:bCs/>
          <w:sz w:val="28"/>
          <w:szCs w:val="28"/>
        </w:rPr>
        <w:t>」</w:t>
      </w:r>
    </w:p>
    <w:p>
      <w:pPr>
        <w:autoSpaceDE w:val="0"/>
        <w:spacing w:line="480" w:lineRule="auto"/>
        <w:ind w:right="390"/>
        <w:jc w:val="center"/>
        <w:rPr>
          <w:rFonts w:ascii="標楷體" w:hAnsi="標楷體" w:eastAsia="標楷體" w:cs="新細明體"/>
          <w:b/>
          <w:bCs/>
          <w:spacing w:val="-20"/>
          <w:sz w:val="28"/>
          <w:szCs w:val="28"/>
        </w:rPr>
      </w:pPr>
      <w:r>
        <w:rPr>
          <w:rFonts w:hint="eastAsia" w:ascii="標楷體" w:hAnsi="標楷體" w:eastAsia="標楷體" w:cs="新細明體"/>
          <w:b/>
          <w:bCs/>
          <w:color w:val="000000"/>
          <w:spacing w:val="-20"/>
          <w:sz w:val="28"/>
          <w:szCs w:val="28"/>
        </w:rPr>
        <w:t>實施計畫</w:t>
      </w:r>
    </w:p>
    <w:p>
      <w:pPr>
        <w:widowControl/>
        <w:autoSpaceDE w:val="0"/>
        <w:spacing w:line="360" w:lineRule="auto"/>
        <w:jc w:val="center"/>
        <w:rPr>
          <w:rFonts w:hint="eastAsia" w:ascii="標楷體" w:hAnsi="標楷體" w:eastAsia="標楷體" w:cs="新細明體"/>
          <w:color w:val="000000"/>
          <w:spacing w:val="-20"/>
          <w:sz w:val="32"/>
          <w:szCs w:val="32"/>
        </w:rPr>
      </w:pPr>
      <w:r>
        <w:rPr>
          <w:rFonts w:hint="eastAsia" w:ascii="標楷體" w:hAnsi="標楷體" w:eastAsia="標楷體"/>
          <w:sz w:val="32"/>
          <w:szCs w:val="32"/>
        </w:rPr>
        <w:t>研習報名表</w:t>
      </w:r>
    </w:p>
    <w:p>
      <w:pPr>
        <w:autoSpaceDE w:val="0"/>
        <w:spacing w:line="260" w:lineRule="exact"/>
        <w:rPr>
          <w:rFonts w:hint="eastAsia" w:ascii="標楷體" w:hAnsi="標楷體" w:eastAsia="標楷體"/>
          <w:sz w:val="28"/>
          <w:szCs w:val="28"/>
        </w:rPr>
      </w:pPr>
      <w:r>
        <w:rPr>
          <w:rFonts w:hint="eastAsia" w:ascii="標楷體" w:hAnsi="標楷體" w:eastAsia="標楷體"/>
          <w:sz w:val="28"/>
          <w:szCs w:val="28"/>
        </w:rPr>
        <w:t xml:space="preserve"> </w:t>
      </w:r>
    </w:p>
    <w:p>
      <w:pPr>
        <w:autoSpaceDE w:val="0"/>
        <w:spacing w:line="360" w:lineRule="auto"/>
        <w:rPr>
          <w:rFonts w:hint="eastAsia" w:ascii="標楷體" w:hAnsi="標楷體" w:eastAsia="標楷體"/>
          <w:sz w:val="28"/>
          <w:szCs w:val="28"/>
          <w:u w:val="single"/>
        </w:rPr>
      </w:pPr>
      <w:r>
        <w:rPr>
          <w:rFonts w:hint="eastAsia" w:ascii="標楷體" w:hAnsi="標楷體" w:eastAsia="標楷體"/>
          <w:sz w:val="28"/>
          <w:szCs w:val="28"/>
        </w:rPr>
        <w:t>學校名稱：</w:t>
      </w:r>
      <w:r>
        <w:rPr>
          <w:rFonts w:hint="eastAsia" w:ascii="標楷體" w:hAnsi="標楷體" w:eastAsia="標楷體"/>
          <w:sz w:val="28"/>
          <w:szCs w:val="28"/>
          <w:u w:val="single"/>
        </w:rPr>
        <w:t xml:space="preserve">           </w:t>
      </w:r>
      <w:r>
        <w:rPr>
          <w:rFonts w:hint="eastAsia" w:ascii="標楷體" w:hAnsi="標楷體" w:eastAsia="標楷體"/>
          <w:sz w:val="28"/>
          <w:szCs w:val="28"/>
        </w:rPr>
        <w:t xml:space="preserve"> 國中  負責人：</w:t>
      </w:r>
      <w:r>
        <w:rPr>
          <w:rFonts w:hint="eastAsia" w:ascii="標楷體" w:hAnsi="標楷體" w:eastAsia="標楷體"/>
          <w:sz w:val="28"/>
          <w:szCs w:val="28"/>
          <w:u w:val="single"/>
        </w:rPr>
        <w:t xml:space="preserve">            </w:t>
      </w:r>
      <w:r>
        <w:rPr>
          <w:rFonts w:hint="eastAsia" w:ascii="標楷體" w:hAnsi="標楷體" w:eastAsia="標楷體"/>
          <w:sz w:val="28"/>
          <w:szCs w:val="28"/>
        </w:rPr>
        <w:t xml:space="preserve"> 聯絡電話：</w:t>
      </w:r>
      <w:r>
        <w:rPr>
          <w:rFonts w:hint="eastAsia" w:ascii="標楷體" w:hAnsi="標楷體" w:eastAsia="標楷體"/>
          <w:sz w:val="28"/>
          <w:szCs w:val="28"/>
          <w:u w:val="single"/>
        </w:rPr>
        <w:t xml:space="preserve">            </w:t>
      </w:r>
    </w:p>
    <w:p>
      <w:pPr>
        <w:autoSpaceDE w:val="0"/>
        <w:spacing w:line="360" w:lineRule="auto"/>
        <w:ind w:left="538" w:leftChars="224"/>
        <w:rPr>
          <w:rFonts w:hint="eastAsia" w:ascii="標楷體" w:hAnsi="標楷體" w:eastAsia="標楷體"/>
          <w:b/>
          <w:bCs/>
          <w:sz w:val="28"/>
          <w:szCs w:val="28"/>
        </w:rPr>
      </w:pPr>
      <w:r>
        <w:rPr>
          <w:rFonts w:hint="eastAsia" w:ascii="標楷體" w:hAnsi="標楷體" w:eastAsia="標楷體"/>
          <w:b/>
          <w:bCs/>
          <w:sz w:val="28"/>
          <w:szCs w:val="28"/>
        </w:rPr>
        <w:t>研習日期：11</w:t>
      </w:r>
      <w:r>
        <w:rPr>
          <w:rFonts w:ascii="標楷體" w:hAnsi="標楷體" w:eastAsia="標楷體"/>
          <w:b/>
          <w:bCs/>
          <w:sz w:val="28"/>
          <w:szCs w:val="28"/>
        </w:rPr>
        <w:t>3</w:t>
      </w:r>
      <w:r>
        <w:rPr>
          <w:rFonts w:hint="eastAsia" w:ascii="標楷體" w:hAnsi="標楷體" w:eastAsia="標楷體"/>
          <w:b/>
          <w:bCs/>
          <w:sz w:val="28"/>
          <w:szCs w:val="28"/>
        </w:rPr>
        <w:t>年1</w:t>
      </w:r>
      <w:r>
        <w:rPr>
          <w:rFonts w:ascii="標楷體" w:hAnsi="標楷體" w:eastAsia="標楷體"/>
          <w:b/>
          <w:bCs/>
          <w:sz w:val="28"/>
          <w:szCs w:val="28"/>
        </w:rPr>
        <w:t>0</w:t>
      </w:r>
      <w:r>
        <w:rPr>
          <w:rFonts w:hint="eastAsia" w:ascii="標楷體" w:hAnsi="標楷體" w:eastAsia="標楷體"/>
          <w:b/>
          <w:bCs/>
          <w:sz w:val="28"/>
          <w:szCs w:val="28"/>
        </w:rPr>
        <w:t>月</w:t>
      </w:r>
      <w:r>
        <w:rPr>
          <w:rFonts w:ascii="標楷體" w:hAnsi="標楷體" w:eastAsia="標楷體"/>
          <w:b/>
          <w:bCs/>
          <w:sz w:val="28"/>
          <w:szCs w:val="28"/>
        </w:rPr>
        <w:t>24</w:t>
      </w:r>
      <w:r>
        <w:rPr>
          <w:rFonts w:hint="eastAsia" w:ascii="標楷體" w:hAnsi="標楷體" w:eastAsia="標楷體"/>
          <w:b/>
          <w:bCs/>
          <w:sz w:val="28"/>
          <w:szCs w:val="28"/>
        </w:rPr>
        <w:t>日（四） 13：30～17：30</w:t>
      </w:r>
    </w:p>
    <w:p>
      <w:pPr>
        <w:autoSpaceDE w:val="0"/>
        <w:spacing w:line="360" w:lineRule="auto"/>
        <w:ind w:left="538" w:leftChars="224"/>
        <w:rPr>
          <w:rFonts w:hint="eastAsia" w:ascii="標楷體" w:hAnsi="標楷體" w:eastAsia="標楷體"/>
          <w:b/>
          <w:bCs/>
          <w:sz w:val="28"/>
          <w:szCs w:val="28"/>
        </w:rPr>
      </w:pPr>
      <w:r>
        <w:rPr>
          <w:rFonts w:hint="eastAsia" w:ascii="標楷體" w:hAnsi="標楷體" w:eastAsia="標楷體"/>
          <w:b/>
          <w:bCs/>
          <w:sz w:val="28"/>
          <w:szCs w:val="28"/>
        </w:rPr>
        <w:t xml:space="preserve">          112年1</w:t>
      </w:r>
      <w:r>
        <w:rPr>
          <w:rFonts w:ascii="標楷體" w:hAnsi="標楷體" w:eastAsia="標楷體"/>
          <w:b/>
          <w:bCs/>
          <w:sz w:val="28"/>
          <w:szCs w:val="28"/>
        </w:rPr>
        <w:t>1</w:t>
      </w:r>
      <w:r>
        <w:rPr>
          <w:rFonts w:hint="eastAsia" w:ascii="標楷體" w:hAnsi="標楷體" w:eastAsia="標楷體"/>
          <w:b/>
          <w:bCs/>
          <w:sz w:val="28"/>
          <w:szCs w:val="28"/>
        </w:rPr>
        <w:t>月</w:t>
      </w:r>
      <w:r>
        <w:rPr>
          <w:rFonts w:ascii="標楷體" w:hAnsi="標楷體" w:eastAsia="標楷體"/>
          <w:b/>
          <w:bCs/>
          <w:sz w:val="28"/>
          <w:szCs w:val="28"/>
        </w:rPr>
        <w:t>17</w:t>
      </w:r>
      <w:r>
        <w:rPr>
          <w:rFonts w:hint="eastAsia" w:ascii="標楷體" w:hAnsi="標楷體" w:eastAsia="標楷體"/>
          <w:b/>
          <w:bCs/>
          <w:sz w:val="28"/>
          <w:szCs w:val="28"/>
        </w:rPr>
        <w:t xml:space="preserve">日（四） 13：30～17：30 </w:t>
      </w:r>
    </w:p>
    <w:p>
      <w:pPr>
        <w:autoSpaceDE w:val="0"/>
        <w:spacing w:line="360" w:lineRule="auto"/>
        <w:ind w:left="538" w:leftChars="224"/>
        <w:rPr>
          <w:rFonts w:hint="eastAsia" w:ascii="標楷體" w:hAnsi="標楷體" w:eastAsia="標楷體"/>
          <w:b/>
          <w:bCs/>
          <w:sz w:val="28"/>
          <w:szCs w:val="28"/>
        </w:rPr>
      </w:pPr>
      <w:r>
        <w:rPr>
          <w:rFonts w:hint="eastAsia" w:ascii="標楷體" w:hAnsi="標楷體" w:eastAsia="標楷體"/>
          <w:b/>
          <w:bCs/>
          <w:sz w:val="28"/>
          <w:szCs w:val="28"/>
        </w:rPr>
        <w:t>地點：嘉義市民生國中第二演講廳</w:t>
      </w:r>
    </w:p>
    <w:tbl>
      <w:tblPr>
        <w:tblStyle w:val="3"/>
        <w:tblW w:w="8984" w:type="dxa"/>
        <w:jc w:val="center"/>
        <w:tblInd w:w="0" w:type="dxa"/>
        <w:tblLayout w:type="fixed"/>
        <w:tblCellMar>
          <w:top w:w="0" w:type="dxa"/>
          <w:left w:w="108" w:type="dxa"/>
          <w:bottom w:w="0" w:type="dxa"/>
          <w:right w:w="108" w:type="dxa"/>
        </w:tblCellMar>
      </w:tblPr>
      <w:tblGrid>
        <w:gridCol w:w="1475"/>
        <w:gridCol w:w="2410"/>
        <w:gridCol w:w="2379"/>
        <w:gridCol w:w="2720"/>
      </w:tblGrid>
      <w:tr>
        <w:tblPrEx>
          <w:tblLayout w:type="fixed"/>
          <w:tblCellMar>
            <w:top w:w="0" w:type="dxa"/>
            <w:left w:w="108" w:type="dxa"/>
            <w:bottom w:w="0" w:type="dxa"/>
            <w:right w:w="108" w:type="dxa"/>
          </w:tblCellMar>
        </w:tblPrEx>
        <w:trPr>
          <w:jc w:val="center"/>
        </w:trPr>
        <w:tc>
          <w:tcPr>
            <w:tcW w:w="147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標楷體" w:hAnsi="標楷體" w:eastAsia="標楷體"/>
                <w:sz w:val="26"/>
                <w:szCs w:val="26"/>
              </w:rPr>
            </w:pPr>
            <w:r>
              <w:rPr>
                <w:rFonts w:hint="eastAsia" w:ascii="標楷體" w:hAnsi="標楷體" w:eastAsia="標楷體"/>
                <w:sz w:val="26"/>
                <w:szCs w:val="26"/>
              </w:rPr>
              <w:t>編號</w:t>
            </w:r>
          </w:p>
        </w:tc>
        <w:tc>
          <w:tcPr>
            <w:tcW w:w="2410"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hint="eastAsia" w:ascii="標楷體" w:hAnsi="標楷體" w:eastAsia="標楷體"/>
                <w:sz w:val="26"/>
                <w:szCs w:val="26"/>
              </w:rPr>
            </w:pPr>
            <w:r>
              <w:rPr>
                <w:rFonts w:hint="eastAsia" w:ascii="標楷體" w:hAnsi="標楷體" w:eastAsia="標楷體"/>
                <w:sz w:val="26"/>
                <w:szCs w:val="26"/>
              </w:rPr>
              <w:t>教師姓名</w:t>
            </w:r>
          </w:p>
        </w:tc>
        <w:tc>
          <w:tcPr>
            <w:tcW w:w="2379"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hint="eastAsia" w:ascii="標楷體" w:hAnsi="標楷體" w:eastAsia="標楷體"/>
                <w:sz w:val="26"/>
                <w:szCs w:val="26"/>
              </w:rPr>
            </w:pPr>
            <w:r>
              <w:rPr>
                <w:rFonts w:hint="eastAsia" w:ascii="標楷體" w:hAnsi="標楷體" w:eastAsia="標楷體"/>
                <w:sz w:val="26"/>
                <w:szCs w:val="26"/>
              </w:rPr>
              <w:t>身分證字號</w:t>
            </w:r>
          </w:p>
        </w:tc>
        <w:tc>
          <w:tcPr>
            <w:tcW w:w="2720"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hint="eastAsia" w:ascii="標楷體" w:hAnsi="標楷體" w:eastAsia="標楷體"/>
                <w:sz w:val="26"/>
                <w:szCs w:val="26"/>
              </w:rPr>
            </w:pPr>
            <w:r>
              <w:rPr>
                <w:rFonts w:hint="eastAsia" w:ascii="標楷體" w:hAnsi="標楷體" w:eastAsia="標楷體"/>
                <w:sz w:val="26"/>
                <w:szCs w:val="26"/>
              </w:rPr>
              <w:t>科別(請勾選)</w:t>
            </w:r>
          </w:p>
        </w:tc>
      </w:tr>
      <w:tr>
        <w:tblPrEx>
          <w:tblLayout w:type="fixed"/>
          <w:tblCellMar>
            <w:top w:w="0" w:type="dxa"/>
            <w:left w:w="108" w:type="dxa"/>
            <w:bottom w:w="0" w:type="dxa"/>
            <w:right w:w="108" w:type="dxa"/>
          </w:tblCellMar>
        </w:tblPrEx>
        <w:trPr>
          <w:trHeight w:val="615" w:hRule="atLeast"/>
          <w:jc w:val="center"/>
        </w:trPr>
        <w:tc>
          <w:tcPr>
            <w:tcW w:w="147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標楷體" w:hAnsi="標楷體" w:eastAsia="標楷體"/>
                <w:sz w:val="26"/>
                <w:szCs w:val="26"/>
              </w:rPr>
            </w:pPr>
            <w:r>
              <w:rPr>
                <w:rFonts w:hint="eastAsia" w:ascii="標楷體" w:hAnsi="標楷體" w:eastAsia="標楷體"/>
                <w:sz w:val="26"/>
                <w:szCs w:val="26"/>
              </w:rPr>
              <w:t>1</w:t>
            </w:r>
          </w:p>
        </w:tc>
        <w:tc>
          <w:tcPr>
            <w:tcW w:w="2410"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hint="eastAsia" w:ascii="標楷體" w:hAnsi="標楷體" w:eastAsia="標楷體"/>
                <w:sz w:val="26"/>
                <w:szCs w:val="26"/>
              </w:rPr>
            </w:pPr>
          </w:p>
        </w:tc>
        <w:tc>
          <w:tcPr>
            <w:tcW w:w="2379"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hint="eastAsia" w:ascii="標楷體" w:hAnsi="標楷體" w:eastAsia="標楷體"/>
                <w:sz w:val="26"/>
                <w:szCs w:val="26"/>
              </w:rPr>
            </w:pPr>
          </w:p>
        </w:tc>
        <w:tc>
          <w:tcPr>
            <w:tcW w:w="2720"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hint="eastAsia" w:ascii="標楷體" w:hAnsi="標楷體" w:eastAsia="標楷體"/>
                <w:sz w:val="26"/>
                <w:szCs w:val="26"/>
              </w:rPr>
            </w:pPr>
            <w:r>
              <w:rPr>
                <w:rFonts w:hint="eastAsia" w:ascii="標楷體" w:hAnsi="標楷體" w:eastAsia="標楷體"/>
                <w:sz w:val="26"/>
                <w:szCs w:val="26"/>
              </w:rPr>
              <w:t>□健康科；□體育科</w:t>
            </w:r>
          </w:p>
        </w:tc>
      </w:tr>
      <w:tr>
        <w:tblPrEx>
          <w:tblLayout w:type="fixed"/>
          <w:tblCellMar>
            <w:top w:w="0" w:type="dxa"/>
            <w:left w:w="108" w:type="dxa"/>
            <w:bottom w:w="0" w:type="dxa"/>
            <w:right w:w="108" w:type="dxa"/>
          </w:tblCellMar>
        </w:tblPrEx>
        <w:trPr>
          <w:trHeight w:val="615" w:hRule="atLeast"/>
          <w:jc w:val="center"/>
        </w:trPr>
        <w:tc>
          <w:tcPr>
            <w:tcW w:w="147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標楷體" w:hAnsi="標楷體" w:eastAsia="標楷體"/>
                <w:sz w:val="26"/>
                <w:szCs w:val="26"/>
              </w:rPr>
            </w:pPr>
            <w:r>
              <w:rPr>
                <w:rFonts w:hint="eastAsia" w:ascii="標楷體" w:hAnsi="標楷體" w:eastAsia="標楷體"/>
                <w:sz w:val="26"/>
                <w:szCs w:val="26"/>
              </w:rPr>
              <w:t>2</w:t>
            </w:r>
          </w:p>
        </w:tc>
        <w:tc>
          <w:tcPr>
            <w:tcW w:w="2410"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hint="eastAsia" w:ascii="標楷體" w:hAnsi="標楷體" w:eastAsia="標楷體"/>
                <w:sz w:val="26"/>
                <w:szCs w:val="26"/>
              </w:rPr>
            </w:pPr>
          </w:p>
        </w:tc>
        <w:tc>
          <w:tcPr>
            <w:tcW w:w="2379"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hint="eastAsia" w:ascii="標楷體" w:hAnsi="標楷體" w:eastAsia="標楷體"/>
                <w:sz w:val="26"/>
                <w:szCs w:val="26"/>
              </w:rPr>
            </w:pPr>
          </w:p>
        </w:tc>
        <w:tc>
          <w:tcPr>
            <w:tcW w:w="2720"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hint="eastAsia" w:ascii="標楷體" w:hAnsi="標楷體" w:eastAsia="標楷體"/>
                <w:sz w:val="26"/>
                <w:szCs w:val="26"/>
              </w:rPr>
            </w:pPr>
            <w:r>
              <w:rPr>
                <w:rFonts w:hint="eastAsia" w:ascii="標楷體" w:hAnsi="標楷體" w:eastAsia="標楷體"/>
                <w:sz w:val="26"/>
                <w:szCs w:val="26"/>
              </w:rPr>
              <w:t>□健康科；□體育科</w:t>
            </w:r>
          </w:p>
        </w:tc>
      </w:tr>
      <w:tr>
        <w:tblPrEx>
          <w:tblLayout w:type="fixed"/>
          <w:tblCellMar>
            <w:top w:w="0" w:type="dxa"/>
            <w:left w:w="108" w:type="dxa"/>
            <w:bottom w:w="0" w:type="dxa"/>
            <w:right w:w="108" w:type="dxa"/>
          </w:tblCellMar>
        </w:tblPrEx>
        <w:trPr>
          <w:trHeight w:val="615" w:hRule="atLeast"/>
          <w:jc w:val="center"/>
        </w:trPr>
        <w:tc>
          <w:tcPr>
            <w:tcW w:w="147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標楷體" w:hAnsi="標楷體" w:eastAsia="標楷體"/>
                <w:sz w:val="26"/>
                <w:szCs w:val="26"/>
              </w:rPr>
            </w:pPr>
            <w:r>
              <w:rPr>
                <w:rFonts w:hint="eastAsia" w:ascii="標楷體" w:hAnsi="標楷體" w:eastAsia="標楷體"/>
                <w:sz w:val="26"/>
                <w:szCs w:val="26"/>
              </w:rPr>
              <w:t>3</w:t>
            </w:r>
          </w:p>
        </w:tc>
        <w:tc>
          <w:tcPr>
            <w:tcW w:w="2410"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hint="eastAsia" w:ascii="標楷體" w:hAnsi="標楷體" w:eastAsia="標楷體"/>
                <w:sz w:val="26"/>
                <w:szCs w:val="26"/>
              </w:rPr>
            </w:pPr>
          </w:p>
        </w:tc>
        <w:tc>
          <w:tcPr>
            <w:tcW w:w="2379"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hint="eastAsia" w:ascii="標楷體" w:hAnsi="標楷體" w:eastAsia="標楷體"/>
                <w:sz w:val="26"/>
                <w:szCs w:val="26"/>
              </w:rPr>
            </w:pPr>
          </w:p>
        </w:tc>
        <w:tc>
          <w:tcPr>
            <w:tcW w:w="2720"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hint="eastAsia" w:ascii="標楷體" w:hAnsi="標楷體" w:eastAsia="標楷體"/>
                <w:sz w:val="26"/>
                <w:szCs w:val="26"/>
              </w:rPr>
            </w:pPr>
            <w:r>
              <w:rPr>
                <w:rFonts w:hint="eastAsia" w:ascii="標楷體" w:hAnsi="標楷體" w:eastAsia="標楷體"/>
                <w:sz w:val="26"/>
                <w:szCs w:val="26"/>
              </w:rPr>
              <w:t>□健康科；□體育科</w:t>
            </w:r>
          </w:p>
        </w:tc>
      </w:tr>
      <w:tr>
        <w:tblPrEx>
          <w:tblLayout w:type="fixed"/>
          <w:tblCellMar>
            <w:top w:w="0" w:type="dxa"/>
            <w:left w:w="108" w:type="dxa"/>
            <w:bottom w:w="0" w:type="dxa"/>
            <w:right w:w="108" w:type="dxa"/>
          </w:tblCellMar>
        </w:tblPrEx>
        <w:trPr>
          <w:trHeight w:val="615" w:hRule="atLeast"/>
          <w:jc w:val="center"/>
        </w:trPr>
        <w:tc>
          <w:tcPr>
            <w:tcW w:w="147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標楷體" w:hAnsi="標楷體" w:eastAsia="標楷體"/>
                <w:sz w:val="26"/>
                <w:szCs w:val="26"/>
              </w:rPr>
            </w:pPr>
            <w:r>
              <w:rPr>
                <w:rFonts w:hint="eastAsia" w:ascii="標楷體" w:hAnsi="標楷體" w:eastAsia="標楷體"/>
                <w:sz w:val="26"/>
                <w:szCs w:val="26"/>
              </w:rPr>
              <w:t>4</w:t>
            </w:r>
          </w:p>
        </w:tc>
        <w:tc>
          <w:tcPr>
            <w:tcW w:w="2410"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hint="eastAsia" w:ascii="標楷體" w:hAnsi="標楷體" w:eastAsia="標楷體"/>
                <w:sz w:val="26"/>
                <w:szCs w:val="26"/>
              </w:rPr>
            </w:pPr>
          </w:p>
        </w:tc>
        <w:tc>
          <w:tcPr>
            <w:tcW w:w="2379"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hint="eastAsia" w:ascii="標楷體" w:hAnsi="標楷體" w:eastAsia="標楷體"/>
                <w:sz w:val="26"/>
                <w:szCs w:val="26"/>
              </w:rPr>
            </w:pPr>
          </w:p>
        </w:tc>
        <w:tc>
          <w:tcPr>
            <w:tcW w:w="2720"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hint="eastAsia" w:ascii="標楷體" w:hAnsi="標楷體" w:eastAsia="標楷體"/>
                <w:sz w:val="26"/>
                <w:szCs w:val="26"/>
              </w:rPr>
            </w:pPr>
            <w:r>
              <w:rPr>
                <w:rFonts w:hint="eastAsia" w:ascii="標楷體" w:hAnsi="標楷體" w:eastAsia="標楷體"/>
                <w:sz w:val="26"/>
                <w:szCs w:val="26"/>
              </w:rPr>
              <w:t>□健康科；□體育科</w:t>
            </w:r>
          </w:p>
        </w:tc>
      </w:tr>
      <w:tr>
        <w:tblPrEx>
          <w:tblLayout w:type="fixed"/>
          <w:tblCellMar>
            <w:top w:w="0" w:type="dxa"/>
            <w:left w:w="108" w:type="dxa"/>
            <w:bottom w:w="0" w:type="dxa"/>
            <w:right w:w="108" w:type="dxa"/>
          </w:tblCellMar>
        </w:tblPrEx>
        <w:trPr>
          <w:trHeight w:val="615" w:hRule="atLeast"/>
          <w:jc w:val="center"/>
        </w:trPr>
        <w:tc>
          <w:tcPr>
            <w:tcW w:w="147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標楷體" w:hAnsi="標楷體" w:eastAsia="標楷體"/>
                <w:sz w:val="26"/>
                <w:szCs w:val="26"/>
              </w:rPr>
            </w:pPr>
            <w:r>
              <w:rPr>
                <w:rFonts w:hint="eastAsia" w:ascii="標楷體" w:hAnsi="標楷體" w:eastAsia="標楷體"/>
                <w:sz w:val="26"/>
                <w:szCs w:val="26"/>
              </w:rPr>
              <w:t>5</w:t>
            </w:r>
          </w:p>
        </w:tc>
        <w:tc>
          <w:tcPr>
            <w:tcW w:w="2410"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hint="eastAsia" w:ascii="標楷體" w:hAnsi="標楷體" w:eastAsia="標楷體"/>
                <w:sz w:val="26"/>
                <w:szCs w:val="26"/>
              </w:rPr>
            </w:pPr>
          </w:p>
        </w:tc>
        <w:tc>
          <w:tcPr>
            <w:tcW w:w="2379"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hint="eastAsia" w:ascii="標楷體" w:hAnsi="標楷體" w:eastAsia="標楷體"/>
                <w:sz w:val="26"/>
                <w:szCs w:val="26"/>
              </w:rPr>
            </w:pPr>
          </w:p>
        </w:tc>
        <w:tc>
          <w:tcPr>
            <w:tcW w:w="2720"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hint="eastAsia" w:ascii="標楷體" w:hAnsi="標楷體" w:eastAsia="標楷體"/>
                <w:sz w:val="26"/>
                <w:szCs w:val="26"/>
              </w:rPr>
            </w:pPr>
            <w:r>
              <w:rPr>
                <w:rFonts w:hint="eastAsia" w:ascii="標楷體" w:hAnsi="標楷體" w:eastAsia="標楷體"/>
                <w:sz w:val="26"/>
                <w:szCs w:val="26"/>
              </w:rPr>
              <w:t>□健康科；□體育科</w:t>
            </w:r>
          </w:p>
        </w:tc>
      </w:tr>
      <w:tr>
        <w:tblPrEx>
          <w:tblLayout w:type="fixed"/>
          <w:tblCellMar>
            <w:top w:w="0" w:type="dxa"/>
            <w:left w:w="108" w:type="dxa"/>
            <w:bottom w:w="0" w:type="dxa"/>
            <w:right w:w="108" w:type="dxa"/>
          </w:tblCellMar>
        </w:tblPrEx>
        <w:trPr>
          <w:trHeight w:val="615" w:hRule="atLeast"/>
          <w:jc w:val="center"/>
        </w:trPr>
        <w:tc>
          <w:tcPr>
            <w:tcW w:w="1475" w:type="dxa"/>
            <w:tcBorders>
              <w:top w:val="single" w:color="auto" w:sz="4" w:space="0"/>
              <w:left w:val="single" w:color="auto" w:sz="4" w:space="0"/>
              <w:bottom w:val="single" w:color="auto" w:sz="4" w:space="0"/>
              <w:right w:val="single" w:color="auto" w:sz="4" w:space="0"/>
            </w:tcBorders>
            <w:vAlign w:val="center"/>
          </w:tcPr>
          <w:p>
            <w:pPr>
              <w:autoSpaceDE w:val="0"/>
              <w:spacing w:line="380" w:lineRule="exact"/>
              <w:jc w:val="center"/>
              <w:rPr>
                <w:rFonts w:hint="eastAsia" w:ascii="標楷體" w:hAnsi="標楷體" w:eastAsia="標楷體"/>
                <w:sz w:val="26"/>
                <w:szCs w:val="26"/>
              </w:rPr>
            </w:pPr>
            <w:r>
              <w:rPr>
                <w:rFonts w:hint="eastAsia" w:ascii="標楷體" w:hAnsi="標楷體" w:eastAsia="標楷體"/>
                <w:sz w:val="26"/>
                <w:szCs w:val="26"/>
              </w:rPr>
              <w:t>6</w:t>
            </w:r>
          </w:p>
        </w:tc>
        <w:tc>
          <w:tcPr>
            <w:tcW w:w="2410"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hint="eastAsia" w:ascii="標楷體" w:hAnsi="標楷體" w:eastAsia="標楷體"/>
                <w:sz w:val="26"/>
                <w:szCs w:val="26"/>
              </w:rPr>
            </w:pPr>
          </w:p>
        </w:tc>
        <w:tc>
          <w:tcPr>
            <w:tcW w:w="2379"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hint="eastAsia" w:ascii="標楷體" w:hAnsi="標楷體" w:eastAsia="標楷體"/>
                <w:sz w:val="26"/>
                <w:szCs w:val="26"/>
              </w:rPr>
            </w:pPr>
          </w:p>
        </w:tc>
        <w:tc>
          <w:tcPr>
            <w:tcW w:w="2720" w:type="dxa"/>
            <w:tcBorders>
              <w:top w:val="single" w:color="auto" w:sz="4" w:space="0"/>
              <w:left w:val="nil"/>
              <w:bottom w:val="single" w:color="auto" w:sz="4" w:space="0"/>
              <w:right w:val="single" w:color="auto" w:sz="4" w:space="0"/>
            </w:tcBorders>
            <w:vAlign w:val="center"/>
          </w:tcPr>
          <w:p>
            <w:pPr>
              <w:autoSpaceDE w:val="0"/>
              <w:spacing w:line="380" w:lineRule="exact"/>
              <w:jc w:val="center"/>
              <w:rPr>
                <w:rFonts w:hint="eastAsia" w:ascii="標楷體" w:hAnsi="標楷體" w:eastAsia="標楷體"/>
                <w:sz w:val="26"/>
                <w:szCs w:val="26"/>
              </w:rPr>
            </w:pPr>
            <w:r>
              <w:rPr>
                <w:rFonts w:hint="eastAsia" w:ascii="標楷體" w:hAnsi="標楷體" w:eastAsia="標楷體"/>
                <w:sz w:val="26"/>
                <w:szCs w:val="26"/>
              </w:rPr>
              <w:t>□健康科；□體育科</w:t>
            </w:r>
          </w:p>
        </w:tc>
      </w:tr>
    </w:tbl>
    <w:p>
      <w:pPr>
        <w:autoSpaceDE w:val="0"/>
        <w:spacing w:line="380" w:lineRule="exact"/>
        <w:rPr>
          <w:rFonts w:hint="eastAsia" w:ascii="標楷體" w:hAnsi="標楷體" w:eastAsia="標楷體"/>
          <w:sz w:val="32"/>
          <w:szCs w:val="32"/>
        </w:rPr>
      </w:pPr>
      <w:r>
        <w:rPr>
          <w:rFonts w:hint="eastAsia" w:ascii="標楷體" w:hAnsi="標楷體" w:eastAsia="標楷體"/>
          <w:sz w:val="32"/>
          <w:szCs w:val="32"/>
        </w:rPr>
        <w:t xml:space="preserve"> </w:t>
      </w:r>
    </w:p>
    <w:p>
      <w:pPr>
        <w:autoSpaceDE w:val="0"/>
        <w:spacing w:line="380" w:lineRule="exact"/>
        <w:rPr>
          <w:rFonts w:hint="eastAsia" w:ascii="標楷體" w:hAnsi="標楷體" w:eastAsia="標楷體"/>
          <w:b/>
          <w:bCs/>
          <w:sz w:val="28"/>
          <w:szCs w:val="28"/>
        </w:rPr>
      </w:pPr>
      <w:r>
        <w:rPr>
          <w:rFonts w:hint="eastAsia" w:ascii="標楷體" w:hAnsi="標楷體" w:eastAsia="標楷體"/>
          <w:b/>
          <w:bCs/>
          <w:sz w:val="28"/>
          <w:szCs w:val="28"/>
        </w:rPr>
        <w:t>※本表請於1</w:t>
      </w:r>
      <w:r>
        <w:rPr>
          <w:rFonts w:ascii="標楷體" w:hAnsi="標楷體" w:eastAsia="標楷體"/>
          <w:b/>
          <w:bCs/>
          <w:sz w:val="28"/>
          <w:szCs w:val="28"/>
        </w:rPr>
        <w:t>0</w:t>
      </w:r>
      <w:r>
        <w:rPr>
          <w:rFonts w:hint="eastAsia" w:ascii="標楷體" w:hAnsi="標楷體" w:eastAsia="標楷體"/>
          <w:b/>
          <w:bCs/>
          <w:sz w:val="28"/>
          <w:szCs w:val="28"/>
        </w:rPr>
        <w:t>月</w:t>
      </w:r>
      <w:r>
        <w:rPr>
          <w:rFonts w:ascii="標楷體" w:hAnsi="標楷體" w:eastAsia="標楷體"/>
          <w:b/>
          <w:bCs/>
          <w:sz w:val="28"/>
          <w:szCs w:val="28"/>
        </w:rPr>
        <w:t>18</w:t>
      </w:r>
      <w:r>
        <w:rPr>
          <w:rFonts w:hint="eastAsia" w:ascii="標楷體" w:hAnsi="標楷體" w:eastAsia="標楷體"/>
          <w:b/>
          <w:bCs/>
          <w:sz w:val="28"/>
          <w:szCs w:val="28"/>
        </w:rPr>
        <w:t>日（星期五）前傳回民生國中盧思穎老師</w:t>
      </w:r>
    </w:p>
    <w:p>
      <w:pPr>
        <w:autoSpaceDE w:val="0"/>
        <w:spacing w:line="380" w:lineRule="exact"/>
        <w:rPr>
          <w:rFonts w:hint="eastAsia" w:ascii="標楷體" w:hAnsi="標楷體" w:eastAsia="標楷體"/>
          <w:b/>
          <w:bCs/>
          <w:sz w:val="28"/>
          <w:szCs w:val="28"/>
        </w:rPr>
      </w:pPr>
      <w:r>
        <w:rPr>
          <w:rFonts w:hint="eastAsia" w:ascii="標楷體" w:hAnsi="標楷體" w:eastAsia="標楷體"/>
          <w:b/>
          <w:bCs/>
          <w:sz w:val="28"/>
          <w:szCs w:val="28"/>
        </w:rPr>
        <w:t xml:space="preserve">   Fax：05-2830067</w:t>
      </w:r>
    </w:p>
    <w:p>
      <w:pPr>
        <w:autoSpaceDE w:val="0"/>
        <w:spacing w:line="380" w:lineRule="exact"/>
        <w:rPr>
          <w:rFonts w:hint="eastAsia" w:ascii="標楷體" w:hAnsi="標楷體" w:eastAsia="標楷體" w:cs="Arial"/>
        </w:rPr>
      </w:pPr>
      <w:r>
        <w:rPr>
          <w:rFonts w:hint="eastAsia" w:ascii="標楷體" w:hAnsi="標楷體" w:eastAsia="標楷體"/>
          <w:sz w:val="28"/>
          <w:szCs w:val="28"/>
        </w:rPr>
        <w:t>※一律採傳真報名</w:t>
      </w:r>
    </w:p>
    <w:p>
      <w:pPr>
        <w:rPr>
          <w:rFonts w:hint="eastAsia"/>
        </w:rPr>
      </w:pPr>
      <w:r>
        <w:t xml:space="preserve"> </w:t>
      </w:r>
    </w:p>
    <w:p/>
    <w:sectPr>
      <w:pgSz w:w="11906" w:h="16838"/>
      <w:pgMar w:top="1440" w:right="1800" w:bottom="1440" w:left="180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Times">
    <w:altName w:val="Times New Roman"/>
    <w:panose1 w:val="02020603050405020304"/>
    <w:charset w:val="00"/>
    <w:family w:val="roman"/>
    <w:pitch w:val="default"/>
    <w:sig w:usb0="00000000" w:usb1="00000000" w:usb2="00000009" w:usb3="00000000" w:csb0="000001FF" w:csb1="00000000"/>
  </w:font>
  <w:font w:name="DFMing-Md-HKP-BF">
    <w:altName w:val="Segoe Print"/>
    <w:panose1 w:val="00000000000000000000"/>
    <w:charset w:val="00"/>
    <w:family w:val="auto"/>
    <w:pitch w:val="default"/>
    <w:sig w:usb0="00000000" w:usb1="00000000" w:usb2="00000000" w:usb3="00000000" w:csb0="00000000" w:csb1="00000000"/>
  </w:font>
  <w:font w:name="DFNMing-W9-WIN-BF">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A2002"/>
    <w:multiLevelType w:val="multilevel"/>
    <w:tmpl w:val="080A2002"/>
    <w:lvl w:ilvl="0" w:tentative="0">
      <w:start w:val="7"/>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A6029A2"/>
    <w:multiLevelType w:val="multilevel"/>
    <w:tmpl w:val="0A6029A2"/>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FD35A92"/>
    <w:multiLevelType w:val="multilevel"/>
    <w:tmpl w:val="5FD35A92"/>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72421EA9"/>
    <w:multiLevelType w:val="multilevel"/>
    <w:tmpl w:val="72421EA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76626B5C"/>
    <w:multiLevelType w:val="multilevel"/>
    <w:tmpl w:val="76626B5C"/>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59"/>
    <w:rsid w:val="00106159"/>
    <w:rsid w:val="00574F0F"/>
    <w:rsid w:val="008932F7"/>
    <w:rsid w:val="00B57ACC"/>
    <w:rsid w:val="00C45AB9"/>
    <w:rsid w:val="00D41386"/>
    <w:rsid w:val="0F9D3D59"/>
    <w:rsid w:val="1EB7073C"/>
    <w:rsid w:val="297651A6"/>
    <w:rsid w:val="499A0865"/>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新細明體" w:cs="Times New Roman"/>
      <w:kern w:val="2"/>
      <w:sz w:val="24"/>
      <w:szCs w:val="24"/>
      <w:lang w:val="en-US" w:eastAsia="zh-TW"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CY</Company>
  <Pages>5</Pages>
  <Words>2068</Words>
  <Characters>2349</Characters>
  <Lines>22</Lines>
  <Paragraphs>6</Paragraphs>
  <ScaleCrop>false</ScaleCrop>
  <LinksUpToDate>false</LinksUpToDate>
  <CharactersWithSpaces>2509</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2024-09-18T02:16:00Z</dcterms:created>
  <dc:creator>USER</dc:creator>
  <cp:lastModifiedBy>USER</cp:lastModifiedBy>
  <dcterms:modified xsi:type="dcterms:W3CDTF">2024-10-04T01:17:34Z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