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FC77" w14:textId="77777777" w:rsidR="007251A4" w:rsidRDefault="007251A4" w:rsidP="007251A4">
      <w:pPr>
        <w:pStyle w:val="Web"/>
        <w:spacing w:before="0"/>
        <w:jc w:val="center"/>
        <w:rPr>
          <w:rFonts w:ascii="微軟正黑體" w:eastAsia="微軟正黑體" w:hAnsi="微軟正黑體" w:cs="微軟正黑體"/>
          <w:b/>
          <w:sz w:val="40"/>
          <w:szCs w:val="32"/>
        </w:rPr>
      </w:pPr>
      <w:r>
        <w:rPr>
          <w:rFonts w:ascii="微軟正黑體" w:eastAsia="微軟正黑體" w:hAnsi="微軟正黑體" w:cs="微軟正黑體"/>
          <w:b/>
          <w:sz w:val="40"/>
          <w:szCs w:val="32"/>
        </w:rPr>
        <w:t>「廉政在雲端 悅讀+1抽好禮」活動內容</w:t>
      </w:r>
    </w:p>
    <w:p w14:paraId="4F565525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/>
          <w:b/>
          <w:sz w:val="28"/>
        </w:rPr>
        <w:t>活動期程：</w:t>
      </w:r>
    </w:p>
    <w:p w14:paraId="3E0D4648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110年7月9日0時至同年9月20日24時止。</w:t>
      </w:r>
    </w:p>
    <w:p w14:paraId="1E4E09D5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</w:p>
    <w:p w14:paraId="32DBE368" w14:textId="77777777" w:rsidR="007251A4" w:rsidRDefault="007251A4" w:rsidP="007251A4">
      <w:pPr>
        <w:pStyle w:val="Standard"/>
        <w:spacing w:line="400" w:lineRule="exact"/>
      </w:pPr>
      <w:r>
        <w:rPr>
          <w:rFonts w:ascii="微軟正黑體" w:eastAsia="微軟正黑體" w:hAnsi="微軟正黑體" w:cs="微軟正黑體"/>
          <w:b/>
          <w:sz w:val="28"/>
        </w:rPr>
        <w:t>活動網址：</w:t>
      </w:r>
      <w:hyperlink r:id="rId6" w:history="1">
        <w:r>
          <w:rPr>
            <w:rStyle w:val="Internetlink"/>
            <w:rFonts w:ascii="微軟正黑體" w:eastAsia="微軟正黑體" w:hAnsi="微軟正黑體" w:cs="微軟正黑體"/>
          </w:rPr>
          <w:t>https://justice-cloud.ouorange.com/index</w:t>
        </w:r>
      </w:hyperlink>
    </w:p>
    <w:p w14:paraId="38AFDB02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</w:rPr>
      </w:pPr>
    </w:p>
    <w:p w14:paraId="4D71A77B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/>
          <w:b/>
          <w:sz w:val="28"/>
        </w:rPr>
        <w:t>活動目的：</w:t>
      </w:r>
    </w:p>
    <w:p w14:paraId="1C32E5AA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為提高本市國小學童、青少年及一般民眾對於誠信及廉潔觀念的認識，本府及本府財政稅務局共同舉辦「廉政在雲端 悅讀+1抽好禮」網頁活動，利用雲端閱讀克服空間之限制，整合各項資源，以輕鬆活潑的方式，讓誠信教育向下推廣。</w:t>
      </w:r>
    </w:p>
    <w:p w14:paraId="67A16546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</w:rPr>
      </w:pPr>
    </w:p>
    <w:p w14:paraId="35B72950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/>
          <w:b/>
          <w:sz w:val="28"/>
        </w:rPr>
        <w:t>活動項目：</w:t>
      </w:r>
    </w:p>
    <w:p w14:paraId="4EB8B7B4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一、「</w:t>
      </w:r>
      <w:proofErr w:type="gramStart"/>
      <w:r>
        <w:rPr>
          <w:rFonts w:ascii="微軟正黑體" w:eastAsia="微軟正黑體" w:hAnsi="微軟正黑體" w:cs="微軟正黑體"/>
          <w:b/>
        </w:rPr>
        <w:t>線上悅讀－線上</w:t>
      </w:r>
      <w:proofErr w:type="gramEnd"/>
      <w:r>
        <w:rPr>
          <w:rFonts w:ascii="微軟正黑體" w:eastAsia="微軟正黑體" w:hAnsi="微軟正黑體" w:cs="微軟正黑體"/>
          <w:b/>
        </w:rPr>
        <w:t>輪盤轉轉樂」</w:t>
      </w:r>
    </w:p>
    <w:p w14:paraId="1F6C65D6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限本嘉義市國小2至6年級學生參加（以暑假結束，9月份起的年級為認定），註冊後</w:t>
      </w:r>
      <w:proofErr w:type="gramStart"/>
      <w:r>
        <w:rPr>
          <w:rFonts w:ascii="微軟正黑體" w:eastAsia="微軟正黑體" w:hAnsi="微軟正黑體" w:cs="微軟正黑體"/>
        </w:rPr>
        <w:t>點閱廉政</w:t>
      </w:r>
      <w:proofErr w:type="gramEnd"/>
      <w:r>
        <w:rPr>
          <w:rFonts w:ascii="微軟正黑體" w:eastAsia="微軟正黑體" w:hAnsi="微軟正黑體" w:cs="微軟正黑體"/>
        </w:rPr>
        <w:t>書籍</w:t>
      </w:r>
      <w:proofErr w:type="gramStart"/>
      <w:r>
        <w:rPr>
          <w:rFonts w:ascii="微軟正黑體" w:eastAsia="微軟正黑體" w:hAnsi="微軟正黑體" w:cs="微軟正黑體"/>
        </w:rPr>
        <w:t>即可抽</w:t>
      </w:r>
      <w:proofErr w:type="gramEnd"/>
      <w:r>
        <w:rPr>
          <w:rFonts w:ascii="微軟正黑體" w:eastAsia="微軟正黑體" w:hAnsi="微軟正黑體" w:cs="微軟正黑體"/>
        </w:rPr>
        <w:t>選獎品。</w:t>
      </w:r>
    </w:p>
    <w:p w14:paraId="1C8B765F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二、「悅讀心得拿獎金」</w:t>
      </w:r>
    </w:p>
    <w:p w14:paraId="2D48D3C2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限本嘉義市國小2至6年級學生參加（以暑假結束，9月份起的年級為認定），註冊後於網頁留言100字以上閱讀心得，活動結束後選出前3名及佳作20名。</w:t>
      </w:r>
    </w:p>
    <w:p w14:paraId="5DF08A9F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三、「</w:t>
      </w:r>
      <w:proofErr w:type="gramStart"/>
      <w:r>
        <w:rPr>
          <w:rFonts w:ascii="微軟正黑體" w:eastAsia="微軟正黑體" w:hAnsi="微軟正黑體" w:cs="微軟正黑體"/>
          <w:b/>
        </w:rPr>
        <w:t>全齡共享－廉政影</w:t>
      </w:r>
      <w:proofErr w:type="gramEnd"/>
      <w:r>
        <w:rPr>
          <w:rFonts w:ascii="微軟正黑體" w:eastAsia="微軟正黑體" w:hAnsi="微軟正黑體" w:cs="微軟正黑體"/>
          <w:b/>
        </w:rPr>
        <w:t>城觀後留言抽好禮」</w:t>
      </w:r>
    </w:p>
    <w:p w14:paraId="7002EB19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設籍本市之民眾皆可參與，觀看「</w:t>
      </w:r>
      <w:proofErr w:type="gramStart"/>
      <w:r>
        <w:rPr>
          <w:rFonts w:ascii="微軟正黑體" w:eastAsia="微軟正黑體" w:hAnsi="微軟正黑體" w:cs="微軟正黑體"/>
        </w:rPr>
        <w:t>廉政影城</w:t>
      </w:r>
      <w:proofErr w:type="gramEnd"/>
      <w:r>
        <w:rPr>
          <w:rFonts w:ascii="微軟正黑體" w:eastAsia="微軟正黑體" w:hAnsi="微軟正黑體" w:cs="微軟正黑體"/>
        </w:rPr>
        <w:t>」</w:t>
      </w:r>
      <w:proofErr w:type="gramStart"/>
      <w:r>
        <w:rPr>
          <w:rFonts w:ascii="微軟正黑體" w:eastAsia="微軟正黑體" w:hAnsi="微軟正黑體" w:cs="微軟正黑體"/>
        </w:rPr>
        <w:t>上架廉政</w:t>
      </w:r>
      <w:proofErr w:type="gramEnd"/>
      <w:r>
        <w:rPr>
          <w:rFonts w:ascii="微軟正黑體" w:eastAsia="微軟正黑體" w:hAnsi="微軟正黑體" w:cs="微軟正黑體"/>
        </w:rPr>
        <w:t>、稅務、司法等宣導影片，</w:t>
      </w:r>
      <w:proofErr w:type="gramStart"/>
      <w:r>
        <w:rPr>
          <w:rFonts w:ascii="微軟正黑體" w:eastAsia="微軟正黑體" w:hAnsi="微軟正黑體" w:cs="微軟正黑體"/>
        </w:rPr>
        <w:t>線上撰寫</w:t>
      </w:r>
      <w:proofErr w:type="gramEnd"/>
      <w:r>
        <w:rPr>
          <w:rFonts w:ascii="微軟正黑體" w:eastAsia="微軟正黑體" w:hAnsi="微軟正黑體" w:cs="微軟正黑體"/>
        </w:rPr>
        <w:t>100字以上心得，完成後即可獲得抽獎機會。</w:t>
      </w:r>
    </w:p>
    <w:p w14:paraId="3B020928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四、「設計高手在我嘉－四格漫畫創意比賽」</w:t>
      </w:r>
    </w:p>
    <w:p w14:paraId="58260CBC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分為國小中年級組(三~四年級) 、高年級組(五~六年級)、國中組。（以暑假結束，9月份起的年級為認定），以8開圖畫紙繪製創作1則符合其主題情境之四格漫畫(以誠信、廉潔教育、誠實納稅為主題，畫風、技法不拘 )。</w:t>
      </w:r>
    </w:p>
    <w:p w14:paraId="46C373E5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</w:p>
    <w:p w14:paraId="5341EBBC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  <w:b/>
          <w:sz w:val="28"/>
        </w:rPr>
      </w:pPr>
      <w:r>
        <w:rPr>
          <w:rFonts w:ascii="微軟正黑體" w:eastAsia="微軟正黑體" w:hAnsi="微軟正黑體" w:cs="微軟正黑體"/>
          <w:b/>
          <w:sz w:val="28"/>
        </w:rPr>
        <w:t>嘉</w:t>
      </w:r>
      <w:proofErr w:type="gramStart"/>
      <w:r>
        <w:rPr>
          <w:rFonts w:ascii="微軟正黑體" w:eastAsia="微軟正黑體" w:hAnsi="微軟正黑體" w:cs="微軟正黑體"/>
          <w:b/>
          <w:sz w:val="28"/>
        </w:rPr>
        <w:t>Ｅ</w:t>
      </w:r>
      <w:proofErr w:type="gramEnd"/>
      <w:r>
        <w:rPr>
          <w:rFonts w:ascii="微軟正黑體" w:eastAsia="微軟正黑體" w:hAnsi="微軟正黑體" w:cs="微軟正黑體"/>
          <w:b/>
          <w:sz w:val="28"/>
        </w:rPr>
        <w:t>卡宣導標語：</w:t>
      </w:r>
    </w:p>
    <w:p w14:paraId="22FD7972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本市財政稅務局於110/7/9-9/20舉辦「廉政在雲端悅讀+1抽好禮」網頁活動，</w:t>
      </w:r>
    </w:p>
    <w:p w14:paraId="7128BE56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proofErr w:type="gramStart"/>
      <w:r>
        <w:rPr>
          <w:rFonts w:ascii="微軟正黑體" w:eastAsia="微軟正黑體" w:hAnsi="微軟正黑體" w:cs="微軟正黑體"/>
        </w:rPr>
        <w:t>點閱廉政</w:t>
      </w:r>
      <w:proofErr w:type="gramEnd"/>
      <w:r>
        <w:rPr>
          <w:rFonts w:ascii="微軟正黑體" w:eastAsia="微軟正黑體" w:hAnsi="微軟正黑體" w:cs="微軟正黑體"/>
        </w:rPr>
        <w:t>書籍，</w:t>
      </w:r>
      <w:proofErr w:type="gramStart"/>
      <w:r>
        <w:rPr>
          <w:rFonts w:ascii="微軟正黑體" w:eastAsia="微軟正黑體" w:hAnsi="微軟正黑體" w:cs="微軟正黑體"/>
        </w:rPr>
        <w:t>即可抽</w:t>
      </w:r>
      <w:proofErr w:type="gramEnd"/>
      <w:r>
        <w:rPr>
          <w:rFonts w:ascii="微軟正黑體" w:eastAsia="微軟正黑體" w:hAnsi="微軟正黑體" w:cs="微軟正黑體"/>
        </w:rPr>
        <w:t>選文具、小物等各類獎項；</w:t>
      </w:r>
    </w:p>
    <w:p w14:paraId="431AE4B9" w14:textId="77777777" w:rsidR="007251A4" w:rsidRDefault="007251A4" w:rsidP="007251A4">
      <w:pPr>
        <w:pStyle w:val="Standard"/>
        <w:spacing w:line="40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參加心得分享及四格漫畫活動，有機會獲得最高1000元超商禮券！</w:t>
      </w:r>
    </w:p>
    <w:p w14:paraId="79C5743B" w14:textId="77777777" w:rsidR="007251A4" w:rsidRDefault="007251A4" w:rsidP="007251A4">
      <w:pPr>
        <w:pStyle w:val="Standard"/>
        <w:spacing w:line="400" w:lineRule="exact"/>
      </w:pPr>
      <w:proofErr w:type="gramStart"/>
      <w:r>
        <w:rPr>
          <w:rFonts w:ascii="微軟正黑體" w:eastAsia="微軟正黑體" w:hAnsi="微軟正黑體" w:cs="微軟正黑體"/>
          <w:sz w:val="22"/>
        </w:rPr>
        <w:lastRenderedPageBreak/>
        <w:t>（</w:t>
      </w:r>
      <w:proofErr w:type="gramEnd"/>
      <w:r>
        <w:rPr>
          <w:rFonts w:ascii="微軟正黑體" w:eastAsia="微軟正黑體" w:hAnsi="微軟正黑體" w:cs="微軟正黑體"/>
          <w:sz w:val="22"/>
        </w:rPr>
        <w:t>獎品數量有限，詳情請參閱活動網站：https://justice-cloud.ouorange.com/index</w:t>
      </w:r>
      <w:proofErr w:type="gramStart"/>
      <w:r>
        <w:rPr>
          <w:rFonts w:ascii="微軟正黑體" w:eastAsia="微軟正黑體" w:hAnsi="微軟正黑體" w:cs="微軟正黑體"/>
          <w:sz w:val="22"/>
        </w:rPr>
        <w:t>）</w:t>
      </w:r>
      <w:proofErr w:type="gramEnd"/>
    </w:p>
    <w:p w14:paraId="3DD2877E" w14:textId="77777777" w:rsidR="00917482" w:rsidRPr="007251A4" w:rsidRDefault="00917482">
      <w:bookmarkStart w:id="0" w:name="_GoBack"/>
      <w:bookmarkEnd w:id="0"/>
    </w:p>
    <w:sectPr w:rsidR="00917482" w:rsidRPr="00725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8417" w14:textId="77777777" w:rsidR="00B619DE" w:rsidRDefault="00B619DE" w:rsidP="007251A4">
      <w:r>
        <w:separator/>
      </w:r>
    </w:p>
  </w:endnote>
  <w:endnote w:type="continuationSeparator" w:id="0">
    <w:p w14:paraId="536C475B" w14:textId="77777777" w:rsidR="00B619DE" w:rsidRDefault="00B619DE" w:rsidP="0072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343E" w14:textId="77777777" w:rsidR="00B619DE" w:rsidRDefault="00B619DE" w:rsidP="007251A4">
      <w:r>
        <w:separator/>
      </w:r>
    </w:p>
  </w:footnote>
  <w:footnote w:type="continuationSeparator" w:id="0">
    <w:p w14:paraId="19F82926" w14:textId="77777777" w:rsidR="00B619DE" w:rsidRDefault="00B619DE" w:rsidP="0072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7D"/>
    <w:rsid w:val="007251A4"/>
    <w:rsid w:val="00917482"/>
    <w:rsid w:val="00A45C7D"/>
    <w:rsid w:val="00B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A363F-7967-4651-9ECD-620FB08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A4"/>
    <w:rPr>
      <w:sz w:val="20"/>
      <w:szCs w:val="20"/>
    </w:rPr>
  </w:style>
  <w:style w:type="paragraph" w:customStyle="1" w:styleId="Standard">
    <w:name w:val="Standard"/>
    <w:rsid w:val="007251A4"/>
    <w:pPr>
      <w:suppressAutoHyphens/>
      <w:autoSpaceDN w:val="0"/>
      <w:textAlignment w:val="baseline"/>
    </w:pPr>
    <w:rPr>
      <w:rFonts w:ascii="新細明體, PMingLiU" w:eastAsia="新細明體, PMingLiU" w:hAnsi="新細明體, PMingLiU" w:cs="新細明體, PMingLiU"/>
      <w:kern w:val="3"/>
      <w:szCs w:val="24"/>
    </w:rPr>
  </w:style>
  <w:style w:type="paragraph" w:styleId="Web">
    <w:name w:val="Normal (Web)"/>
    <w:basedOn w:val="Standard"/>
    <w:rsid w:val="007251A4"/>
    <w:pPr>
      <w:spacing w:before="280" w:after="280"/>
    </w:pPr>
  </w:style>
  <w:style w:type="character" w:customStyle="1" w:styleId="Internetlink">
    <w:name w:val="Internet link"/>
    <w:rsid w:val="0072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ustice-cloud.ouorange.com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2021-07-16T08:11:00Z</dcterms:created>
  <dcterms:modified xsi:type="dcterms:W3CDTF">2021-07-16T08:12:00Z</dcterms:modified>
</cp:coreProperties>
</file>