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5E" w:rsidRDefault="00E004C9" w:rsidP="00E004C9">
      <w:pPr>
        <w:jc w:val="center"/>
        <w:rPr>
          <w:rFonts w:ascii="標楷體" w:eastAsia="標楷體" w:hAnsi="標楷體"/>
        </w:rPr>
      </w:pPr>
      <w:r w:rsidRPr="00E004C9">
        <w:rPr>
          <w:rFonts w:ascii="標楷體" w:eastAsia="標楷體" w:hAnsi="標楷體" w:hint="eastAsia"/>
        </w:rPr>
        <w:t>嘉義市立大業國民中學校園行動載具使用管理規範</w:t>
      </w:r>
    </w:p>
    <w:p w:rsidR="00E30856" w:rsidRDefault="00E30856" w:rsidP="00E30856">
      <w:pPr>
        <w:jc w:val="right"/>
        <w:rPr>
          <w:rFonts w:ascii="標楷體" w:eastAsia="標楷體" w:hAnsi="標楷體"/>
        </w:rPr>
      </w:pPr>
      <w:r w:rsidRPr="00E30856">
        <w:rPr>
          <w:rFonts w:ascii="標楷體" w:eastAsia="標楷體" w:hAnsi="標楷體" w:hint="eastAsia"/>
        </w:rPr>
        <w:t>1090</w:t>
      </w:r>
      <w:r>
        <w:rPr>
          <w:rFonts w:ascii="標楷體" w:eastAsia="標楷體" w:hAnsi="標楷體" w:hint="eastAsia"/>
        </w:rPr>
        <w:t>828</w:t>
      </w:r>
      <w:r w:rsidRPr="00E30856">
        <w:rPr>
          <w:rFonts w:ascii="標楷體" w:eastAsia="標楷體" w:hAnsi="標楷體" w:hint="eastAsia"/>
        </w:rPr>
        <w:t>校務會議</w:t>
      </w:r>
      <w:r w:rsidR="00675DE7">
        <w:rPr>
          <w:rFonts w:ascii="標楷體" w:eastAsia="標楷體" w:hAnsi="標楷體" w:hint="eastAsia"/>
        </w:rPr>
        <w:t>通過</w:t>
      </w:r>
    </w:p>
    <w:p w:rsidR="00E30856" w:rsidRPr="00E004C9" w:rsidRDefault="00E30856" w:rsidP="00E30856">
      <w:pPr>
        <w:jc w:val="right"/>
        <w:rPr>
          <w:rFonts w:ascii="標楷體" w:eastAsia="標楷體" w:hAnsi="標楷體"/>
        </w:rPr>
      </w:pPr>
    </w:p>
    <w:p w:rsidR="00E004C9" w:rsidRDefault="00E004C9" w:rsidP="00E004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004C9">
        <w:rPr>
          <w:rFonts w:ascii="標楷體" w:eastAsia="標楷體" w:hAnsi="標楷體" w:hint="eastAsia"/>
        </w:rPr>
        <w:t>依據教育部國民及學前教育署109年8月5日</w:t>
      </w:r>
      <w:proofErr w:type="gramStart"/>
      <w:r w:rsidRPr="00E004C9">
        <w:rPr>
          <w:rFonts w:ascii="標楷體" w:eastAsia="標楷體" w:hAnsi="標楷體" w:hint="eastAsia"/>
        </w:rPr>
        <w:t>臺教國署學字</w:t>
      </w:r>
      <w:proofErr w:type="gramEnd"/>
      <w:r w:rsidRPr="00E004C9">
        <w:rPr>
          <w:rFonts w:ascii="標楷體" w:eastAsia="標楷體" w:hAnsi="標楷體" w:hint="eastAsia"/>
        </w:rPr>
        <w:t>1090091138號函辦理。</w:t>
      </w:r>
    </w:p>
    <w:p w:rsidR="00E004C9" w:rsidRDefault="00E004C9" w:rsidP="002E73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004C9">
        <w:rPr>
          <w:rFonts w:ascii="標楷體" w:eastAsia="標楷體" w:hAnsi="標楷體" w:hint="eastAsia"/>
        </w:rPr>
        <w:t>為導引學生於學校教學中適切使用行動載具，維持學校秩序及安全、教導行動載具使用禮儀，並促進學習成效，特訂校園行動載具使用規範（以下簡稱本規範）。</w:t>
      </w:r>
    </w:p>
    <w:p w:rsidR="00E004C9" w:rsidRDefault="00E004C9" w:rsidP="00E004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004C9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規範</w:t>
      </w:r>
      <w:r w:rsidRPr="00E004C9">
        <w:rPr>
          <w:rFonts w:ascii="標楷體" w:eastAsia="標楷體" w:hAnsi="標楷體" w:hint="eastAsia"/>
        </w:rPr>
        <w:t>所稱行動載具，泛指手機、可攜式電腦、平板電腦、穿戴式裝置等具無線通訊功能之終端裝置。</w:t>
      </w:r>
    </w:p>
    <w:p w:rsidR="00E004C9" w:rsidRDefault="00E004C9" w:rsidP="00E004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004C9">
        <w:rPr>
          <w:rFonts w:ascii="標楷體" w:eastAsia="標楷體" w:hAnsi="標楷體"/>
        </w:rPr>
        <w:t>學生於校園內使用行動載具應遵守下列規則：</w:t>
      </w:r>
    </w:p>
    <w:p w:rsidR="00E004C9" w:rsidRDefault="00E004C9" w:rsidP="00E308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04C9">
        <w:rPr>
          <w:rFonts w:ascii="標楷體" w:eastAsia="標楷體" w:hAnsi="標楷體"/>
        </w:rPr>
        <w:t>未經校方監管之行動載具，禁止於課堂中使用。</w:t>
      </w:r>
    </w:p>
    <w:p w:rsidR="00E004C9" w:rsidRDefault="00E004C9" w:rsidP="00E308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04C9">
        <w:rPr>
          <w:rFonts w:ascii="標楷體" w:eastAsia="標楷體" w:hAnsi="標楷體"/>
        </w:rPr>
        <w:t>於教師引導學習或緊急必要聯繫通話時使用，其他時間應以關機為原則。</w:t>
      </w:r>
    </w:p>
    <w:p w:rsidR="00E004C9" w:rsidRPr="00E30856" w:rsidRDefault="00EC7A7A" w:rsidP="00541C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</w:t>
      </w:r>
      <w:r w:rsidR="00E30856" w:rsidRPr="00E30856">
        <w:rPr>
          <w:rFonts w:ascii="標楷體" w:eastAsia="標楷體" w:hAnsi="標楷體" w:hint="eastAsia"/>
        </w:rPr>
        <w:t>動載具應於教師教學或引導學習時使用，嚴禁於學習期間使用與學習活動無關之遊戲軟體、社群聊天通訊、通話、攝錄影、發文等應用軟體</w:t>
      </w:r>
      <w:r w:rsidR="00E004C9" w:rsidRPr="00E30856">
        <w:rPr>
          <w:rFonts w:ascii="標楷體" w:eastAsia="標楷體" w:hAnsi="標楷體"/>
        </w:rPr>
        <w:t xml:space="preserve"> 。</w:t>
      </w:r>
    </w:p>
    <w:p w:rsidR="00E004C9" w:rsidRPr="00E30856" w:rsidRDefault="00E30856" w:rsidP="0060178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30856">
        <w:rPr>
          <w:rFonts w:ascii="標楷體" w:eastAsia="標楷體" w:hAnsi="標楷體" w:hint="eastAsia"/>
        </w:rPr>
        <w:t>使用行動載具應注意網路及使用禮儀，並配合教師教學及學習活動，符合視力保健原</w:t>
      </w:r>
      <w:r w:rsidR="00EC7A7A">
        <w:rPr>
          <w:rFonts w:ascii="標楷體" w:eastAsia="標楷體" w:hAnsi="標楷體" w:hint="eastAsia"/>
        </w:rPr>
        <w:t>則，不影響其他同學學習、擾亂上課秩序及干</w:t>
      </w:r>
      <w:bookmarkStart w:id="0" w:name="_GoBack"/>
      <w:bookmarkEnd w:id="0"/>
      <w:r>
        <w:rPr>
          <w:rFonts w:ascii="標楷體" w:eastAsia="標楷體" w:hAnsi="標楷體" w:hint="eastAsia"/>
        </w:rPr>
        <w:t>擾教師教學，違者依本校</w:t>
      </w:r>
      <w:r w:rsidRPr="00E30856">
        <w:rPr>
          <w:rFonts w:ascii="標楷體" w:eastAsia="標楷體" w:hAnsi="標楷體" w:hint="eastAsia"/>
        </w:rPr>
        <w:t>學生獎</w:t>
      </w:r>
      <w:r>
        <w:rPr>
          <w:rFonts w:ascii="標楷體" w:eastAsia="標楷體" w:hAnsi="標楷體" w:hint="eastAsia"/>
        </w:rPr>
        <w:t>懲實施要點</w:t>
      </w:r>
      <w:r w:rsidRPr="00E30856">
        <w:rPr>
          <w:rFonts w:ascii="標楷體" w:eastAsia="標楷體" w:hAnsi="標楷體" w:hint="eastAsia"/>
        </w:rPr>
        <w:t>處置</w:t>
      </w:r>
      <w:r w:rsidR="00E004C9" w:rsidRPr="00E30856">
        <w:rPr>
          <w:rFonts w:ascii="標楷體" w:eastAsia="標楷體" w:hAnsi="標楷體"/>
        </w:rPr>
        <w:t>。</w:t>
      </w:r>
    </w:p>
    <w:p w:rsidR="00E004C9" w:rsidRDefault="00E004C9" w:rsidP="00E308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04C9">
        <w:rPr>
          <w:rFonts w:ascii="標楷體" w:eastAsia="標楷體" w:hAnsi="標楷體"/>
        </w:rPr>
        <w:t>應遵守校園秩序，並注意使用安全，於適切之場域以正確方式使用行動載具。</w:t>
      </w:r>
    </w:p>
    <w:p w:rsidR="00E004C9" w:rsidRDefault="00E004C9" w:rsidP="00E308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04C9">
        <w:rPr>
          <w:rFonts w:ascii="標楷體" w:eastAsia="標楷體" w:hAnsi="標楷體"/>
        </w:rPr>
        <w:t>尊重智慧財產權，並遵守校園網路使用管理規範及臺灣學術網路管理規範。</w:t>
      </w:r>
    </w:p>
    <w:p w:rsidR="00E30856" w:rsidRDefault="00E30856" w:rsidP="000C0E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30856">
        <w:rPr>
          <w:rFonts w:ascii="標楷體" w:eastAsia="標楷體" w:hAnsi="標楷體" w:hint="eastAsia"/>
        </w:rPr>
        <w:t>學生攜帶行動載具設備到校應自行妥慎保管，若有遺失，應自行負責；若使用不當，造成同學、教師及學校之困擾，該行動載具由學校代為保管，並通知家長領回。</w:t>
      </w:r>
    </w:p>
    <w:p w:rsidR="00E30856" w:rsidRDefault="00E30856" w:rsidP="000C0E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30856">
        <w:rPr>
          <w:rFonts w:ascii="標楷體" w:eastAsia="標楷體" w:hAnsi="標楷體"/>
        </w:rPr>
        <w:t>有符合下列情事者，除依本校「學生獎懲實施要點」加重</w:t>
      </w:r>
      <w:proofErr w:type="gramStart"/>
      <w:r w:rsidRPr="00E30856">
        <w:rPr>
          <w:rFonts w:ascii="標楷體" w:eastAsia="標楷體" w:hAnsi="標楷體"/>
        </w:rPr>
        <w:t>議處外</w:t>
      </w:r>
      <w:proofErr w:type="gramEnd"/>
      <w:r w:rsidRPr="00E30856">
        <w:rPr>
          <w:rFonts w:ascii="標楷體" w:eastAsia="標楷體" w:hAnsi="標楷體"/>
        </w:rPr>
        <w:t>，必要時依法處理：</w:t>
      </w:r>
    </w:p>
    <w:p w:rsidR="00E30856" w:rsidRDefault="00E30856" w:rsidP="00E3085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E30856">
        <w:rPr>
          <w:rFonts w:ascii="標楷體" w:eastAsia="標楷體" w:hAnsi="標楷體"/>
        </w:rPr>
        <w:t>利用行動載具設備做為聚眾滋事之聯繫工具。</w:t>
      </w:r>
    </w:p>
    <w:p w:rsidR="00E30856" w:rsidRDefault="00E30856" w:rsidP="00E3085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E30856">
        <w:rPr>
          <w:rFonts w:ascii="標楷體" w:eastAsia="標楷體" w:hAnsi="標楷體"/>
        </w:rPr>
        <w:t>行動載具設備拍照、錄音或攝影功能行惡作劇、偷拍，造成他人傷害。</w:t>
      </w:r>
    </w:p>
    <w:p w:rsidR="00E30856" w:rsidRDefault="00E30856" w:rsidP="00E3085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E30856">
        <w:rPr>
          <w:rFonts w:ascii="標楷體" w:eastAsia="標楷體" w:hAnsi="標楷體"/>
        </w:rPr>
        <w:t>因使用行動載具設備影響學校各項校務運作者。</w:t>
      </w:r>
    </w:p>
    <w:p w:rsidR="00E30856" w:rsidRPr="00E30856" w:rsidRDefault="00E30856" w:rsidP="00E3085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E30856">
        <w:rPr>
          <w:rFonts w:ascii="標楷體" w:eastAsia="標楷體" w:hAnsi="標楷體"/>
        </w:rPr>
        <w:t>學生因使用行動載具設備違犯重大校規，而本校「學生獎懲實施要點」未規定者，得由學</w:t>
      </w:r>
      <w:proofErr w:type="gramStart"/>
      <w:r w:rsidRPr="00E30856">
        <w:rPr>
          <w:rFonts w:ascii="標楷體" w:eastAsia="標楷體" w:hAnsi="標楷體"/>
        </w:rPr>
        <w:t>務</w:t>
      </w:r>
      <w:proofErr w:type="gramEnd"/>
      <w:r w:rsidRPr="00E30856">
        <w:rPr>
          <w:rFonts w:ascii="標楷體" w:eastAsia="標楷體" w:hAnsi="標楷體"/>
        </w:rPr>
        <w:t>處召開臨時委員會討論處理。</w:t>
      </w:r>
    </w:p>
    <w:p w:rsidR="00E30856" w:rsidRPr="00E30856" w:rsidRDefault="00E30856" w:rsidP="00FA2E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30856">
        <w:rPr>
          <w:rFonts w:ascii="標楷體" w:eastAsia="標楷體" w:hAnsi="標楷體" w:hint="eastAsia"/>
        </w:rPr>
        <w:t>本規範經校務會議通過後公告實施，並公布於本校網站，本規範如有未盡事宜，依相關規範辦理。</w:t>
      </w:r>
    </w:p>
    <w:sectPr w:rsidR="00E30856" w:rsidRPr="00E30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1E0"/>
    <w:multiLevelType w:val="hybridMultilevel"/>
    <w:tmpl w:val="74763B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7A1A02"/>
    <w:multiLevelType w:val="hybridMultilevel"/>
    <w:tmpl w:val="57885986"/>
    <w:lvl w:ilvl="0" w:tplc="248C8D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832206E"/>
    <w:multiLevelType w:val="hybridMultilevel"/>
    <w:tmpl w:val="0EC60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C9"/>
    <w:rsid w:val="00675DE7"/>
    <w:rsid w:val="009A545E"/>
    <w:rsid w:val="00B25EA8"/>
    <w:rsid w:val="00E004C9"/>
    <w:rsid w:val="00E30856"/>
    <w:rsid w:val="00E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21F9"/>
  <w15:chartTrackingRefBased/>
  <w15:docId w15:val="{4214E9D8-EBD4-4876-B47F-747647A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2020-08-24T03:18:00Z</dcterms:created>
  <dcterms:modified xsi:type="dcterms:W3CDTF">2020-09-01T08:51:00Z</dcterms:modified>
</cp:coreProperties>
</file>