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EE798" w14:textId="77777777" w:rsidR="007661DA" w:rsidRPr="005A5FEC" w:rsidRDefault="00F87A5D" w:rsidP="000D5DBE">
      <w:pPr>
        <w:spacing w:afterLines="50" w:after="180" w:line="340" w:lineRule="exact"/>
        <w:jc w:val="center"/>
        <w:rPr>
          <w:rFonts w:ascii="標楷體" w:eastAsia="標楷體" w:hAnsi="標楷體"/>
          <w:color w:val="000000"/>
          <w:kern w:val="0"/>
          <w:szCs w:val="32"/>
        </w:rPr>
      </w:pPr>
      <w:bookmarkStart w:id="0" w:name="_GoBack"/>
      <w:bookmarkEnd w:id="0"/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嘉義市</w:t>
      </w:r>
      <w:r w:rsidR="005A5FEC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港坪</w:t>
      </w:r>
      <w:r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國民小學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部定課程(</w:t>
      </w:r>
      <w:r w:rsidR="005A5FEC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語文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領域</w:t>
      </w:r>
      <w:r w:rsidR="005A5FEC" w:rsidRPr="005A5FEC">
        <w:rPr>
          <w:rFonts w:ascii="標楷體" w:eastAsia="標楷體" w:hAnsi="標楷體"/>
          <w:b/>
          <w:color w:val="000000"/>
          <w:sz w:val="28"/>
          <w:szCs w:val="28"/>
        </w:rPr>
        <w:t>—</w:t>
      </w:r>
      <w:r w:rsidR="00341165">
        <w:rPr>
          <w:rFonts w:ascii="標楷體" w:eastAsia="標楷體" w:hAnsi="標楷體" w:hint="eastAsia"/>
          <w:b/>
          <w:color w:val="000000"/>
          <w:sz w:val="28"/>
          <w:szCs w:val="28"/>
        </w:rPr>
        <w:t>本土語</w:t>
      </w:r>
      <w:r w:rsidR="007661DA" w:rsidRPr="005A5FEC">
        <w:rPr>
          <w:rFonts w:ascii="標楷體" w:eastAsia="標楷體" w:hAnsi="標楷體" w:hint="eastAsia"/>
          <w:b/>
          <w:color w:val="000000"/>
          <w:sz w:val="28"/>
          <w:szCs w:val="28"/>
        </w:rPr>
        <w:t>課程)課程計畫</w:t>
      </w:r>
      <w:r w:rsidR="007661DA" w:rsidRPr="005A5FEC">
        <w:rPr>
          <w:rFonts w:ascii="標楷體" w:eastAsia="標楷體" w:hAnsi="標楷體"/>
          <w:color w:val="000000"/>
          <w:kern w:val="0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06"/>
        <w:gridCol w:w="977"/>
        <w:gridCol w:w="397"/>
        <w:gridCol w:w="717"/>
        <w:gridCol w:w="1244"/>
        <w:gridCol w:w="101"/>
        <w:gridCol w:w="893"/>
        <w:gridCol w:w="697"/>
        <w:gridCol w:w="869"/>
        <w:gridCol w:w="980"/>
        <w:gridCol w:w="1376"/>
      </w:tblGrid>
      <w:tr w:rsidR="007661DA" w:rsidRPr="005A5FEC" w14:paraId="548D1681" w14:textId="77777777" w:rsidTr="009A42F8">
        <w:tc>
          <w:tcPr>
            <w:tcW w:w="9628" w:type="dxa"/>
            <w:gridSpan w:val="12"/>
            <w:vAlign w:val="center"/>
          </w:tcPr>
          <w:p w14:paraId="30D77415" w14:textId="77777777" w:rsidR="007661DA" w:rsidRPr="005A5FEC" w:rsidRDefault="00F87A5D" w:rsidP="005A5FEC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嘉義市</w:t>
            </w:r>
            <w:r w:rsidR="005A5FEC" w:rsidRPr="005A5FEC">
              <w:rPr>
                <w:rFonts w:ascii="標楷體" w:eastAsia="標楷體" w:hAnsi="標楷體" w:hint="eastAsia"/>
                <w:szCs w:val="24"/>
              </w:rPr>
              <w:t>港坪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國民小學</w:t>
            </w:r>
            <w:r w:rsidR="001D61C8" w:rsidRPr="005A5FEC">
              <w:rPr>
                <w:rFonts w:ascii="標楷體" w:eastAsia="標楷體" w:hAnsi="標楷體" w:hint="eastAsia"/>
                <w:szCs w:val="24"/>
              </w:rPr>
              <w:t>10</w:t>
            </w:r>
            <w:r w:rsidR="000D5DBE" w:rsidRPr="005A5FEC">
              <w:rPr>
                <w:rFonts w:ascii="標楷體" w:eastAsia="標楷體" w:hAnsi="標楷體" w:hint="eastAsia"/>
                <w:szCs w:val="24"/>
              </w:rPr>
              <w:t>9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學年度第</w:t>
            </w:r>
            <w:r w:rsidR="001D61C8" w:rsidRPr="005A5FEC">
              <w:rPr>
                <w:rFonts w:ascii="標楷體" w:eastAsia="標楷體" w:hAnsi="標楷體" w:hint="eastAsia"/>
                <w:szCs w:val="24"/>
              </w:rPr>
              <w:t>一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7661DA" w:rsidRPr="005A5FEC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="004D4D73">
              <w:rPr>
                <w:rFonts w:ascii="標楷體" w:eastAsia="標楷體" w:hAnsi="標楷體" w:hint="eastAsia"/>
                <w:szCs w:val="24"/>
                <w:u w:val="thick"/>
              </w:rPr>
              <w:t>二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 xml:space="preserve"> 年級</w:t>
            </w:r>
            <w:r w:rsidR="005A5FEC" w:rsidRPr="005A5FEC">
              <w:rPr>
                <w:rFonts w:ascii="標楷體" w:eastAsia="標楷體" w:hAnsi="標楷體" w:hint="eastAsia"/>
                <w:szCs w:val="24"/>
                <w:u w:val="single"/>
              </w:rPr>
              <w:t>語文領域</w:t>
            </w:r>
            <w:r w:rsidR="005A5FEC" w:rsidRPr="005A5FEC">
              <w:rPr>
                <w:rFonts w:ascii="標楷體" w:eastAsia="標楷體" w:hAnsi="標楷體"/>
                <w:szCs w:val="24"/>
                <w:u w:val="single"/>
              </w:rPr>
              <w:t>—</w:t>
            </w:r>
            <w:r w:rsidR="00341165">
              <w:rPr>
                <w:rFonts w:ascii="標楷體" w:eastAsia="標楷體" w:hAnsi="標楷體" w:hint="eastAsia"/>
                <w:szCs w:val="24"/>
                <w:u w:val="single"/>
              </w:rPr>
              <w:t>本土語</w:t>
            </w:r>
            <w:r w:rsidR="005A5FEC" w:rsidRPr="005A5FEC">
              <w:rPr>
                <w:rFonts w:ascii="標楷體" w:eastAsia="標楷體" w:hAnsi="標楷體" w:hint="eastAsia"/>
                <w:szCs w:val="24"/>
              </w:rPr>
              <w:t>課程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7661DA" w:rsidRPr="005A5FEC" w14:paraId="7086B448" w14:textId="77777777" w:rsidTr="009A42F8">
        <w:tc>
          <w:tcPr>
            <w:tcW w:w="2354" w:type="dxa"/>
            <w:gridSpan w:val="3"/>
            <w:vAlign w:val="center"/>
          </w:tcPr>
          <w:p w14:paraId="43A53AA4" w14:textId="77777777" w:rsidR="007661DA" w:rsidRPr="005A5FEC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58" w:type="dxa"/>
            <w:gridSpan w:val="3"/>
            <w:vAlign w:val="center"/>
          </w:tcPr>
          <w:p w14:paraId="34C76F02" w14:textId="0D934934" w:rsidR="007661DA" w:rsidRPr="005A5FEC" w:rsidRDefault="009A42F8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7661DA" w:rsidRPr="005A5FEC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60" w:type="dxa"/>
            <w:gridSpan w:val="4"/>
            <w:vAlign w:val="center"/>
          </w:tcPr>
          <w:p w14:paraId="61FA79DD" w14:textId="77777777" w:rsidR="007661DA" w:rsidRPr="005A5FEC" w:rsidRDefault="007661DA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56" w:type="dxa"/>
            <w:gridSpan w:val="2"/>
          </w:tcPr>
          <w:p w14:paraId="612200D4" w14:textId="446D8CB2" w:rsidR="007661DA" w:rsidRPr="005A5FEC" w:rsidRDefault="009A42F8" w:rsidP="007661D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二年級教學團隊</w:t>
            </w:r>
          </w:p>
        </w:tc>
      </w:tr>
      <w:tr w:rsidR="009A42F8" w:rsidRPr="005A5FEC" w14:paraId="60B997E4" w14:textId="77777777" w:rsidTr="009A42F8">
        <w:trPr>
          <w:trHeight w:val="320"/>
        </w:trPr>
        <w:tc>
          <w:tcPr>
            <w:tcW w:w="2354" w:type="dxa"/>
            <w:gridSpan w:val="3"/>
            <w:vMerge w:val="restart"/>
            <w:vAlign w:val="center"/>
          </w:tcPr>
          <w:p w14:paraId="7ABF243D" w14:textId="77777777" w:rsidR="009A42F8" w:rsidRPr="005A5FEC" w:rsidRDefault="009A42F8" w:rsidP="009A42F8">
            <w:pPr>
              <w:jc w:val="center"/>
              <w:rPr>
                <w:rFonts w:ascii="標楷體" w:eastAsia="標楷體" w:hAnsi="標楷體"/>
              </w:rPr>
            </w:pPr>
            <w:r w:rsidRPr="005A5FEC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114" w:type="dxa"/>
            <w:gridSpan w:val="2"/>
            <w:vAlign w:val="center"/>
          </w:tcPr>
          <w:p w14:paraId="11DE428E" w14:textId="77777777" w:rsidR="009A42F8" w:rsidRPr="005A5FEC" w:rsidRDefault="009A42F8" w:rsidP="009A42F8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160" w:type="dxa"/>
            <w:gridSpan w:val="7"/>
          </w:tcPr>
          <w:p w14:paraId="12D087EB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A1身心素質與自我精進</w:t>
            </w:r>
          </w:p>
          <w:p w14:paraId="64FB0CFF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B1符號運用與溝通表達</w:t>
            </w:r>
          </w:p>
          <w:p w14:paraId="16AC07F2" w14:textId="0E2E8F8C" w:rsidR="009A42F8" w:rsidRPr="005A5FEC" w:rsidRDefault="009A42F8" w:rsidP="009A42F8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C1道德實踐與公民意識</w:t>
            </w:r>
          </w:p>
        </w:tc>
      </w:tr>
      <w:tr w:rsidR="009A42F8" w:rsidRPr="005A5FEC" w14:paraId="080F713E" w14:textId="77777777" w:rsidTr="009A42F8">
        <w:trPr>
          <w:trHeight w:val="320"/>
        </w:trPr>
        <w:tc>
          <w:tcPr>
            <w:tcW w:w="2354" w:type="dxa"/>
            <w:gridSpan w:val="3"/>
            <w:vMerge/>
            <w:vAlign w:val="center"/>
          </w:tcPr>
          <w:p w14:paraId="4B0502E2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1A4C7803" w14:textId="77777777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160" w:type="dxa"/>
            <w:gridSpan w:val="7"/>
          </w:tcPr>
          <w:p w14:paraId="2B459978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閩-E-A1 具備認識閩南語文對個人生活的重要性，並能主動學習，進而建立學習閩南語文的能力。</w:t>
            </w:r>
          </w:p>
          <w:p w14:paraId="281D5F7F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閩-E-A2 具備使用閩南語文進行思考的能力，並用之於日常生活中，以有效處理相關問題。</w:t>
            </w:r>
          </w:p>
          <w:p w14:paraId="09E548E2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閩-E-B1 具備理解與使用閩南語文的基本能力，並能從事表達、溝通，以運用於家庭、學校、社區生活之中。</w:t>
            </w:r>
          </w:p>
          <w:p w14:paraId="3C29ACFD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閩-E-B3 具備感知與欣賞閩南語文藝術的美感素養，並能融入於日常生活中。</w:t>
            </w:r>
          </w:p>
          <w:p w14:paraId="25DE4A2B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閩-E-C1 具備透過閩南語文的學習，增進與人友善相處的能力，並能參與家庭、學校、社區的各類活動，培養責任感，落實生活美德與公民意識。</w:t>
            </w:r>
          </w:p>
          <w:p w14:paraId="02A4D1C0" w14:textId="5BD00872" w:rsidR="009A42F8" w:rsidRPr="005A5FEC" w:rsidRDefault="009A42F8" w:rsidP="009A42F8">
            <w:pPr>
              <w:ind w:left="886" w:hangingChars="443" w:hanging="88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閩-E-C2 具備運用閩南語文的溝通能力，珍愛自己、尊重別人，發揮團隊合作的精神。</w:t>
            </w:r>
          </w:p>
        </w:tc>
      </w:tr>
      <w:tr w:rsidR="009A42F8" w:rsidRPr="005A5FEC" w14:paraId="3A4AE08A" w14:textId="77777777" w:rsidTr="009A42F8">
        <w:trPr>
          <w:trHeight w:val="219"/>
        </w:trPr>
        <w:tc>
          <w:tcPr>
            <w:tcW w:w="2354" w:type="dxa"/>
            <w:gridSpan w:val="3"/>
            <w:vMerge w:val="restart"/>
            <w:vAlign w:val="center"/>
          </w:tcPr>
          <w:p w14:paraId="53781DBC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14" w:type="dxa"/>
            <w:gridSpan w:val="2"/>
            <w:vAlign w:val="center"/>
          </w:tcPr>
          <w:p w14:paraId="42198756" w14:textId="77777777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160" w:type="dxa"/>
            <w:gridSpan w:val="7"/>
          </w:tcPr>
          <w:p w14:paraId="56E0D96D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1-I-1 能聽辨閩南語常用字詞的語音差異。</w:t>
            </w:r>
          </w:p>
          <w:p w14:paraId="0B02068A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1-I-2 能聽懂日常生活中閩南語語句並掌握重點。</w:t>
            </w:r>
          </w:p>
          <w:p w14:paraId="67C18ABC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1-I-3 能聽懂所學的閩南語文課文主題、內容並掌握重點。</w:t>
            </w:r>
          </w:p>
          <w:p w14:paraId="06F44DC1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1-I-4 能從聆聽中建立主動學習閩南語的興趣與習慣。</w:t>
            </w:r>
          </w:p>
          <w:p w14:paraId="65579777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2-I-1 能用閩南語簡單表達對他人的關懷與禮節。</w:t>
            </w:r>
          </w:p>
          <w:p w14:paraId="6C5A8C77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2-I-2 能初步運用閩南語表達感受、情緒與需求。</w:t>
            </w:r>
          </w:p>
          <w:p w14:paraId="68CBA212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2-I-3 能正確朗讀所學的閩南語課文。</w:t>
            </w:r>
          </w:p>
          <w:p w14:paraId="67157BA8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2-I-4 能主動使用閩南語與他人互動。</w:t>
            </w:r>
          </w:p>
          <w:p w14:paraId="3E35C42F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3-I-1 能建立樂意閱讀閩南語文語句和短文的興趣。</w:t>
            </w:r>
          </w:p>
          <w:p w14:paraId="6869B4D3" w14:textId="2FB404FC" w:rsidR="009A42F8" w:rsidRPr="005A5FEC" w:rsidRDefault="009A42F8" w:rsidP="009A42F8">
            <w:pPr>
              <w:ind w:leftChars="14" w:left="460" w:hangingChars="213" w:hanging="426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4-I-1 能認識閩南語文的文字書寫。</w:t>
            </w:r>
          </w:p>
        </w:tc>
      </w:tr>
      <w:tr w:rsidR="009A42F8" w:rsidRPr="005A5FEC" w14:paraId="5AD6717D" w14:textId="77777777" w:rsidTr="009A42F8">
        <w:trPr>
          <w:trHeight w:val="219"/>
        </w:trPr>
        <w:tc>
          <w:tcPr>
            <w:tcW w:w="2354" w:type="dxa"/>
            <w:gridSpan w:val="3"/>
            <w:vMerge/>
            <w:vAlign w:val="center"/>
          </w:tcPr>
          <w:p w14:paraId="6594D87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1A4107E7" w14:textId="77777777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160" w:type="dxa"/>
            <w:gridSpan w:val="7"/>
            <w:vAlign w:val="center"/>
          </w:tcPr>
          <w:p w14:paraId="282FFD15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Aa-I-1 文字認讀。</w:t>
            </w:r>
          </w:p>
          <w:p w14:paraId="540CD7AF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14:paraId="0BBB323D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◎Ab-I-2 句型運用。</w:t>
            </w:r>
          </w:p>
          <w:p w14:paraId="27830396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 xml:space="preserve">  Ac-I-1 兒歌念謠。</w:t>
            </w:r>
          </w:p>
          <w:p w14:paraId="682D5886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◎Ac-I-2 生活故事。</w:t>
            </w:r>
          </w:p>
          <w:p w14:paraId="2EA9EE03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 xml:space="preserve">  Bb-I-1 家庭生活。</w:t>
            </w:r>
          </w:p>
          <w:p w14:paraId="481CC10E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 xml:space="preserve">  Bb-I-2 學校生活。</w:t>
            </w:r>
          </w:p>
          <w:p w14:paraId="1227195E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◎Bb-I-3 數字運用。</w:t>
            </w:r>
          </w:p>
          <w:p w14:paraId="0104F87B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◎Bf-I-1 表演藝術。</w:t>
            </w:r>
          </w:p>
          <w:p w14:paraId="36BD252E" w14:textId="77777777" w:rsidR="009A42F8" w:rsidRPr="00961512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◎Bg-I-1 生活應對。</w:t>
            </w:r>
          </w:p>
          <w:p w14:paraId="4BD8E503" w14:textId="11482CC8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961512">
              <w:rPr>
                <w:rFonts w:ascii="標楷體" w:eastAsia="標楷體" w:hAnsi="標楷體" w:hint="eastAsia"/>
                <w:sz w:val="20"/>
                <w:szCs w:val="20"/>
              </w:rPr>
              <w:t>◎Bg-I-2 口語表達。</w:t>
            </w:r>
          </w:p>
        </w:tc>
      </w:tr>
      <w:tr w:rsidR="009A42F8" w:rsidRPr="005A5FEC" w14:paraId="7E6D9FA9" w14:textId="77777777" w:rsidTr="009A42F8">
        <w:tc>
          <w:tcPr>
            <w:tcW w:w="2354" w:type="dxa"/>
            <w:gridSpan w:val="3"/>
            <w:vAlign w:val="center"/>
          </w:tcPr>
          <w:p w14:paraId="6FCCBA99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lastRenderedPageBreak/>
              <w:t>融入之議題</w:t>
            </w:r>
          </w:p>
        </w:tc>
        <w:tc>
          <w:tcPr>
            <w:tcW w:w="7274" w:type="dxa"/>
            <w:gridSpan w:val="9"/>
          </w:tcPr>
          <w:p w14:paraId="5A13AEE6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【家庭教育】</w:t>
            </w:r>
          </w:p>
          <w:p w14:paraId="4029939B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家E7　表達對家庭成員的關心與情感。</w:t>
            </w:r>
          </w:p>
          <w:p w14:paraId="16108A49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家E11 養成良好家庭生活習慣，熟悉家務技巧，並參與家務工作。</w:t>
            </w:r>
          </w:p>
          <w:p w14:paraId="1395D85B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家E12　規劃個人與家庭的生活作息。</w:t>
            </w:r>
          </w:p>
          <w:p w14:paraId="7699D99F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【環境教育】</w:t>
            </w:r>
          </w:p>
          <w:p w14:paraId="073E9C4E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環E2 覺知生物生命的美與價值，關懷動、植物的生命。</w:t>
            </w:r>
          </w:p>
          <w:p w14:paraId="07FF1369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環E17 養成日常生活節約用水、用電、物質的行為，減少資源的消耗。</w:t>
            </w:r>
          </w:p>
          <w:p w14:paraId="5F986A06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【品德教育】</w:t>
            </w:r>
          </w:p>
          <w:p w14:paraId="752861EF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品E1 良好生活習慣與德行。</w:t>
            </w:r>
          </w:p>
          <w:p w14:paraId="29421466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品E3 溝通合作與和諧人際關係。</w:t>
            </w:r>
          </w:p>
          <w:p w14:paraId="67154938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品EJU2 孝悌仁愛。</w:t>
            </w:r>
          </w:p>
          <w:p w14:paraId="36A6E414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【戶外教育】</w:t>
            </w:r>
          </w:p>
          <w:p w14:paraId="3B889AF9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戶E1 善用教室外、戶外及校外教學， 認識生活環境（自然或人為）。</w:t>
            </w:r>
          </w:p>
          <w:p w14:paraId="02AE15C8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戶E3 善用五官的感知，培養眼、耳、鼻、舌、觸覺及心靈對環境感受的能力。</w:t>
            </w:r>
          </w:p>
          <w:p w14:paraId="6B864C88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【生命教育】</w:t>
            </w:r>
          </w:p>
          <w:p w14:paraId="1A32E410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生E1 探討生活議題，培養思考的適當情意與態度。</w:t>
            </w:r>
          </w:p>
          <w:p w14:paraId="2D63FE86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【閱讀素養】</w:t>
            </w:r>
          </w:p>
          <w:p w14:paraId="702823CF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閱E1 認識一般生活情境中需要使用的，以及學習學科基礎知識所應具備的字詞彙。</w:t>
            </w:r>
          </w:p>
          <w:p w14:paraId="4EF2A0D4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閱E11 能在一般生活情境中，懂得運用文本習得的知識解決問題。</w:t>
            </w:r>
          </w:p>
          <w:p w14:paraId="4D10BCC2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閱E14 喜歡與他人討論、分享自己閱讀的文本。</w:t>
            </w:r>
          </w:p>
          <w:p w14:paraId="16262CDB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【生涯規劃教育】</w:t>
            </w:r>
          </w:p>
          <w:p w14:paraId="519380E2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涯E4 認識自己的特質與興趣。</w:t>
            </w:r>
          </w:p>
          <w:p w14:paraId="22C44834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涯E6 覺察個人的優勢能力。</w:t>
            </w:r>
          </w:p>
          <w:p w14:paraId="5F12AE28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涯E7 培養良好的人際互動能力。</w:t>
            </w:r>
          </w:p>
          <w:p w14:paraId="6AB0285E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涯E11 培養規劃與運用時間的能力。</w:t>
            </w:r>
          </w:p>
          <w:p w14:paraId="03099750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【多元文化教育】</w:t>
            </w:r>
          </w:p>
          <w:p w14:paraId="21FE8087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多E1 了解自己的文化特質。</w:t>
            </w:r>
          </w:p>
          <w:p w14:paraId="3B9571D2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多E4 理解到不同文化共存的事實。</w:t>
            </w:r>
          </w:p>
          <w:p w14:paraId="6F3C474C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【國際教育】</w:t>
            </w:r>
          </w:p>
          <w:p w14:paraId="1C1F78E5" w14:textId="76882FC8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國E3 具備表達我國文化特色的能力。</w:t>
            </w:r>
          </w:p>
        </w:tc>
      </w:tr>
      <w:tr w:rsidR="009A42F8" w:rsidRPr="005A5FEC" w14:paraId="199A2ACB" w14:textId="77777777" w:rsidTr="009A42F8">
        <w:tc>
          <w:tcPr>
            <w:tcW w:w="2354" w:type="dxa"/>
            <w:gridSpan w:val="3"/>
            <w:vAlign w:val="center"/>
          </w:tcPr>
          <w:p w14:paraId="4E93189F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學習目標</w:t>
            </w:r>
          </w:p>
        </w:tc>
        <w:tc>
          <w:tcPr>
            <w:tcW w:w="7274" w:type="dxa"/>
            <w:gridSpan w:val="9"/>
            <w:vAlign w:val="center"/>
          </w:tcPr>
          <w:p w14:paraId="619E118D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1.能了解生活清潔用品，並應用於生活。</w:t>
            </w:r>
          </w:p>
          <w:p w14:paraId="08143ED8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2.能學會對話句型，實踐在生活應對中。</w:t>
            </w:r>
          </w:p>
          <w:p w14:paraId="0BBB982C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3.能學會一星期的名稱並正確發音。</w:t>
            </w:r>
          </w:p>
          <w:p w14:paraId="36C99033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4.能在生活中分辨一星期的名稱並進行語詞的運用。</w:t>
            </w:r>
          </w:p>
          <w:p w14:paraId="6DADC18D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5.能聽懂並說出常見動物的閩南語說法。</w:t>
            </w:r>
          </w:p>
          <w:p w14:paraId="3DE733EF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6.藉課文情境，培養學生觀察自然、愛護萬物的態度。</w:t>
            </w:r>
          </w:p>
          <w:p w14:paraId="69C03F73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7.能認識與說出各類打掃用具及其功能。</w:t>
            </w:r>
          </w:p>
          <w:p w14:paraId="0F4F00A3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8.學會本課的句型應用於生活中。</w:t>
            </w:r>
          </w:p>
          <w:p w14:paraId="64D8293B" w14:textId="77777777" w:rsidR="009A42F8" w:rsidRPr="00961512" w:rsidRDefault="009A42F8" w:rsidP="009A42F8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t>9.認識農曆過年的風俗習慣。</w:t>
            </w:r>
          </w:p>
          <w:p w14:paraId="7C2459E9" w14:textId="53B2A93B" w:rsidR="009A42F8" w:rsidRPr="005A5FEC" w:rsidRDefault="009A42F8" w:rsidP="009A42F8">
            <w:pPr>
              <w:ind w:left="284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61512">
              <w:rPr>
                <w:rFonts w:ascii="標楷體" w:eastAsia="標楷體" w:hAnsi="標楷體" w:cs="Arial Unicode MS" w:hint="eastAsia"/>
                <w:sz w:val="20"/>
                <w:szCs w:val="20"/>
              </w:rPr>
              <w:lastRenderedPageBreak/>
              <w:t>10.學會以閩南語說祝福新年的吉祥話。</w:t>
            </w:r>
          </w:p>
        </w:tc>
      </w:tr>
      <w:tr w:rsidR="009A42F8" w:rsidRPr="005A5FEC" w14:paraId="61B5CDA4" w14:textId="77777777" w:rsidTr="009A42F8">
        <w:tc>
          <w:tcPr>
            <w:tcW w:w="2354" w:type="dxa"/>
            <w:gridSpan w:val="3"/>
            <w:vAlign w:val="center"/>
          </w:tcPr>
          <w:p w14:paraId="4A687DFE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lastRenderedPageBreak/>
              <w:t>教學與評量說明</w:t>
            </w:r>
          </w:p>
        </w:tc>
        <w:tc>
          <w:tcPr>
            <w:tcW w:w="7274" w:type="dxa"/>
            <w:gridSpan w:val="9"/>
            <w:vAlign w:val="center"/>
          </w:tcPr>
          <w:p w14:paraId="08130C63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1.教材編輯與資源(教材書版本、相關資源)</w:t>
            </w:r>
          </w:p>
          <w:p w14:paraId="5DCEDE2C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109康軒版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上閩南語</w:t>
            </w:r>
          </w:p>
          <w:p w14:paraId="642E1E44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(1).實用臺語詞彙　編：王華南　臺原出版社　民國八十一年</w:t>
            </w:r>
          </w:p>
          <w:p w14:paraId="584C0033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(2).臺灣閩南語辭典　編：國編館　五南書局　民國九十年</w:t>
            </w:r>
          </w:p>
          <w:p w14:paraId="76B09B23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(3).臺灣方言之旅  編：洪惟仁　前衛出版社　民國八十一年</w:t>
            </w:r>
          </w:p>
          <w:p w14:paraId="703C7C28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(4).聲韻論叢─閩南語傳統呼音法在鄉土語言教學上的運用 　文：姚榮松 學生書局　民國八十六年</w:t>
            </w:r>
          </w:p>
          <w:p w14:paraId="5B7400D7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(5).生活臺語 文：鄭良偉、趙順文等 自立晚報文化出版部　民國八十年</w:t>
            </w:r>
          </w:p>
          <w:p w14:paraId="0C51311E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(6).臺灣哲諺典　文：洪惟仁 臺語文摘出版社　民國八十二年</w:t>
            </w:r>
          </w:p>
          <w:p w14:paraId="21D60CCA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(7).臺灣閩南語語音教材　文：董忠司 文建會　民國八十五年</w:t>
            </w:r>
          </w:p>
          <w:p w14:paraId="2BB56066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(8).臺灣囡仔歌一百首　編：黃勁連 臺灣文摘出版社　民國八十五年</w:t>
            </w:r>
            <w:r w:rsidRPr="00BB408A">
              <w:rPr>
                <w:rFonts w:ascii="標楷體" w:eastAsia="標楷體" w:hAnsi="標楷體"/>
                <w:sz w:val="20"/>
                <w:szCs w:val="20"/>
              </w:rPr>
              <w:t>.</w:t>
            </w:r>
          </w:p>
          <w:p w14:paraId="683FF9AD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2.教學方法</w:t>
            </w:r>
          </w:p>
          <w:p w14:paraId="795A4CC4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「聽說讀寫」及「拼寫音標」是閩語課的重要環節，主要是藉由課文的語法、音義、思想、觀念、知識和寫作技巧，達學習目的。其重點在於音義語法的深究，亦即學習課文「語句」和「詞語」的音義。</w:t>
            </w:r>
          </w:p>
          <w:p w14:paraId="18400320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其內涵包含：熟讀課文內容、掌握主題重點、了解詞句音義、延伸學習相關詞語。</w:t>
            </w:r>
          </w:p>
          <w:p w14:paraId="6AC4A948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其目的在於：豐富知識的內涵，強化了解閩閩語的音義，培養高度學習的興趣，訓練思維以建立解決問題的能力。</w:t>
            </w:r>
          </w:p>
          <w:p w14:paraId="159F1403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其學習方法：包含認讀、會話、造句等方法。</w:t>
            </w:r>
          </w:p>
          <w:p w14:paraId="12CF7D4D" w14:textId="77777777" w:rsidR="009A42F8" w:rsidRPr="00BB408A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3.教學評量</w:t>
            </w:r>
          </w:p>
          <w:p w14:paraId="25B667B8" w14:textId="3D06AE04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BB408A">
              <w:rPr>
                <w:rFonts w:ascii="標楷體" w:eastAsia="標楷體" w:hAnsi="標楷體" w:hint="eastAsia"/>
                <w:sz w:val="20"/>
                <w:szCs w:val="20"/>
              </w:rPr>
              <w:t>紙筆測驗、實作評量、口頭回答、分組報告、家庭作業、實作評量</w:t>
            </w:r>
          </w:p>
        </w:tc>
      </w:tr>
      <w:tr w:rsidR="009A42F8" w:rsidRPr="005A5FEC" w14:paraId="164DFC8C" w14:textId="77777777" w:rsidTr="009A42F8">
        <w:tc>
          <w:tcPr>
            <w:tcW w:w="1377" w:type="dxa"/>
            <w:gridSpan w:val="2"/>
            <w:vAlign w:val="center"/>
          </w:tcPr>
          <w:p w14:paraId="169EF794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教科書版本</w:t>
            </w:r>
          </w:p>
        </w:tc>
        <w:tc>
          <w:tcPr>
            <w:tcW w:w="1374" w:type="dxa"/>
            <w:gridSpan w:val="2"/>
            <w:vAlign w:val="center"/>
          </w:tcPr>
          <w:p w14:paraId="6B8CAAED" w14:textId="2B1A8ED9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康軒</w:t>
            </w:r>
          </w:p>
        </w:tc>
        <w:tc>
          <w:tcPr>
            <w:tcW w:w="2062" w:type="dxa"/>
            <w:gridSpan w:val="3"/>
            <w:vAlign w:val="center"/>
          </w:tcPr>
          <w:p w14:paraId="0E862EDA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590" w:type="dxa"/>
            <w:gridSpan w:val="2"/>
            <w:vAlign w:val="center"/>
          </w:tcPr>
          <w:p w14:paraId="4CC01246" w14:textId="34E6D6A0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</w:p>
        </w:tc>
        <w:tc>
          <w:tcPr>
            <w:tcW w:w="1849" w:type="dxa"/>
            <w:gridSpan w:val="2"/>
            <w:vAlign w:val="center"/>
          </w:tcPr>
          <w:p w14:paraId="7F89E04B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76" w:type="dxa"/>
            <w:vAlign w:val="center"/>
          </w:tcPr>
          <w:p w14:paraId="676E876B" w14:textId="0DD5C5C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21</w:t>
            </w:r>
          </w:p>
        </w:tc>
      </w:tr>
      <w:tr w:rsidR="009A42F8" w:rsidRPr="005A5FEC" w14:paraId="04DE6DFA" w14:textId="77777777" w:rsidTr="009A42F8">
        <w:tc>
          <w:tcPr>
            <w:tcW w:w="671" w:type="dxa"/>
            <w:vAlign w:val="center"/>
          </w:tcPr>
          <w:p w14:paraId="48DE572F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142" w:type="dxa"/>
            <w:gridSpan w:val="6"/>
            <w:vAlign w:val="center"/>
          </w:tcPr>
          <w:p w14:paraId="14C37520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893" w:type="dxa"/>
            <w:vAlign w:val="center"/>
          </w:tcPr>
          <w:p w14:paraId="2971184E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22" w:type="dxa"/>
            <w:gridSpan w:val="4"/>
            <w:vAlign w:val="center"/>
          </w:tcPr>
          <w:p w14:paraId="72BE2D58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9A42F8" w:rsidRPr="005A5FEC" w14:paraId="0B0463B4" w14:textId="77777777" w:rsidTr="009A42F8">
        <w:tc>
          <w:tcPr>
            <w:tcW w:w="671" w:type="dxa"/>
            <w:vAlign w:val="center"/>
          </w:tcPr>
          <w:p w14:paraId="642DBD9A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59ABA40C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49CF961C" w14:textId="28C14597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893" w:type="dxa"/>
            <w:vAlign w:val="center"/>
          </w:tcPr>
          <w:p w14:paraId="3BBE8FDB" w14:textId="625EC54C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68C3D56A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18A19CAD" w14:textId="3BDF376C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</w:tr>
      <w:tr w:rsidR="009A42F8" w:rsidRPr="005A5FEC" w14:paraId="686F1CA7" w14:textId="77777777" w:rsidTr="009A42F8">
        <w:tc>
          <w:tcPr>
            <w:tcW w:w="671" w:type="dxa"/>
            <w:vAlign w:val="center"/>
          </w:tcPr>
          <w:p w14:paraId="4271B57A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7D5E03FF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1F4BCEEE" w14:textId="1ACC3EB5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893" w:type="dxa"/>
            <w:vAlign w:val="center"/>
          </w:tcPr>
          <w:p w14:paraId="3A4E507C" w14:textId="7891B7A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093ED9BC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69727E95" w14:textId="4B33BBF7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</w:tr>
      <w:tr w:rsidR="009A42F8" w:rsidRPr="005A5FEC" w14:paraId="62B5DBCB" w14:textId="77777777" w:rsidTr="009A42F8">
        <w:tc>
          <w:tcPr>
            <w:tcW w:w="671" w:type="dxa"/>
            <w:vAlign w:val="center"/>
          </w:tcPr>
          <w:p w14:paraId="09AB1C8C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1ABED530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0472CD3A" w14:textId="26055FD7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893" w:type="dxa"/>
            <w:vAlign w:val="center"/>
          </w:tcPr>
          <w:p w14:paraId="4337DD8C" w14:textId="5B5751C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3FE8CF54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513B1588" w14:textId="61669E68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</w:tr>
      <w:tr w:rsidR="009A42F8" w:rsidRPr="005A5FEC" w14:paraId="3B29F7C8" w14:textId="77777777" w:rsidTr="009A42F8">
        <w:tc>
          <w:tcPr>
            <w:tcW w:w="671" w:type="dxa"/>
            <w:vAlign w:val="center"/>
          </w:tcPr>
          <w:p w14:paraId="75BDEF55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38D7F444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129381FF" w14:textId="4FC2B18A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893" w:type="dxa"/>
            <w:vAlign w:val="center"/>
          </w:tcPr>
          <w:p w14:paraId="3FEEDFB0" w14:textId="5C41C2A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61D4C480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4A084ACA" w14:textId="3A8341CF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過年</w:t>
            </w:r>
          </w:p>
        </w:tc>
      </w:tr>
      <w:tr w:rsidR="009A42F8" w:rsidRPr="005A5FEC" w14:paraId="278E0490" w14:textId="77777777" w:rsidTr="009A42F8">
        <w:tc>
          <w:tcPr>
            <w:tcW w:w="671" w:type="dxa"/>
            <w:vAlign w:val="center"/>
          </w:tcPr>
          <w:p w14:paraId="541389AC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58807DD6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0C957968" w14:textId="54685A33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893" w:type="dxa"/>
            <w:vAlign w:val="center"/>
          </w:tcPr>
          <w:p w14:paraId="5D5F502A" w14:textId="74FCFCA9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2875C9B8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2C933CBE" w14:textId="49C86817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過年</w:t>
            </w:r>
          </w:p>
        </w:tc>
      </w:tr>
      <w:tr w:rsidR="009A42F8" w:rsidRPr="005A5FEC" w14:paraId="2D9BF750" w14:textId="77777777" w:rsidTr="009A42F8">
        <w:tc>
          <w:tcPr>
            <w:tcW w:w="671" w:type="dxa"/>
            <w:vAlign w:val="center"/>
          </w:tcPr>
          <w:p w14:paraId="0E51E35B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284E28CD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768BC1C5" w14:textId="59801045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F93D20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893" w:type="dxa"/>
            <w:vAlign w:val="center"/>
          </w:tcPr>
          <w:p w14:paraId="6A9586BE" w14:textId="27AAD85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603A43FE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055F21AF" w14:textId="364F3E91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過年</w:t>
            </w:r>
          </w:p>
        </w:tc>
      </w:tr>
      <w:tr w:rsidR="009A42F8" w:rsidRPr="005A5FEC" w14:paraId="071F717C" w14:textId="77777777" w:rsidTr="009A42F8">
        <w:tc>
          <w:tcPr>
            <w:tcW w:w="671" w:type="dxa"/>
            <w:vAlign w:val="center"/>
          </w:tcPr>
          <w:p w14:paraId="536B8F81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19200B9B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606D20BA" w14:textId="7D6A055B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單元活動一</w:t>
            </w:r>
          </w:p>
        </w:tc>
        <w:tc>
          <w:tcPr>
            <w:tcW w:w="893" w:type="dxa"/>
            <w:vAlign w:val="center"/>
          </w:tcPr>
          <w:p w14:paraId="558D69BE" w14:textId="62FE87FA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十八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59B365C6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2D1E86A0" w14:textId="5254429B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單元活動三</w:t>
            </w:r>
          </w:p>
        </w:tc>
      </w:tr>
      <w:tr w:rsidR="009A42F8" w:rsidRPr="005A5FEC" w14:paraId="6DF92B54" w14:textId="77777777" w:rsidTr="009A42F8">
        <w:tc>
          <w:tcPr>
            <w:tcW w:w="671" w:type="dxa"/>
            <w:vAlign w:val="center"/>
          </w:tcPr>
          <w:p w14:paraId="5C514EDA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058C20CF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364AF2DD" w14:textId="6BD35946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893" w:type="dxa"/>
            <w:vAlign w:val="center"/>
          </w:tcPr>
          <w:p w14:paraId="7453D0D0" w14:textId="038334FC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5B946057" w14:textId="77777777" w:rsidR="009A42F8" w:rsidRPr="00F93D20" w:rsidRDefault="009A42F8" w:rsidP="009A42F8">
            <w:pPr>
              <w:tabs>
                <w:tab w:val="center" w:pos="1232"/>
              </w:tabs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14:paraId="4E7EB52C" w14:textId="6640DDAB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發粿</w:t>
            </w:r>
          </w:p>
        </w:tc>
      </w:tr>
      <w:tr w:rsidR="009A42F8" w:rsidRPr="005A5FEC" w14:paraId="0B73741C" w14:textId="77777777" w:rsidTr="009A42F8">
        <w:tc>
          <w:tcPr>
            <w:tcW w:w="671" w:type="dxa"/>
            <w:vAlign w:val="center"/>
          </w:tcPr>
          <w:p w14:paraId="0B002743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6184D0D2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1FEEDEA1" w14:textId="3F4BF11D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893" w:type="dxa"/>
            <w:vAlign w:val="center"/>
          </w:tcPr>
          <w:p w14:paraId="29DF7D30" w14:textId="10FD2FEB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5C2416CC" w14:textId="77777777" w:rsidR="009A42F8" w:rsidRPr="00F93D20" w:rsidRDefault="009A42F8" w:rsidP="009A42F8">
            <w:pPr>
              <w:pStyle w:val="3"/>
              <w:snapToGrid w:val="0"/>
              <w:spacing w:line="240" w:lineRule="auto"/>
              <w:ind w:left="0" w:right="0" w:firstLine="0"/>
              <w:rPr>
                <w:rFonts w:ascii="標楷體" w:eastAsia="標楷體" w:hAnsi="標楷體"/>
                <w:sz w:val="20"/>
              </w:rPr>
            </w:pPr>
            <w:r w:rsidRPr="00F93D20">
              <w:rPr>
                <w:rFonts w:ascii="標楷體" w:eastAsia="標楷體" w:hAnsi="標楷體" w:hint="eastAsia"/>
                <w:sz w:val="20"/>
              </w:rPr>
              <w:t>總複習</w:t>
            </w:r>
          </w:p>
          <w:p w14:paraId="7DD264D6" w14:textId="6F8B7470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比手畫刀、心臟病、學我講、連看覓</w:t>
            </w:r>
          </w:p>
        </w:tc>
      </w:tr>
      <w:tr w:rsidR="009A42F8" w:rsidRPr="005A5FEC" w14:paraId="660A735C" w14:textId="77777777" w:rsidTr="009A42F8">
        <w:tc>
          <w:tcPr>
            <w:tcW w:w="671" w:type="dxa"/>
            <w:vAlign w:val="center"/>
          </w:tcPr>
          <w:p w14:paraId="673A0E24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十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53FECED8" w14:textId="77777777" w:rsidR="009A42F8" w:rsidRPr="00F93D20" w:rsidRDefault="009A42F8" w:rsidP="009A42F8">
            <w:pPr>
              <w:snapToGrid w:val="0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393D6F38" w14:textId="71520C82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F93D20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F93D20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893" w:type="dxa"/>
            <w:vAlign w:val="center"/>
          </w:tcPr>
          <w:p w14:paraId="04E07FA7" w14:textId="45292EAD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  <w:r>
              <w:rPr>
                <w:rFonts w:ascii="標楷體" w:eastAsia="標楷體" w:hAnsi="標楷體"/>
                <w:sz w:val="22"/>
                <w:szCs w:val="24"/>
              </w:rPr>
              <w:t>十一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338DE802" w14:textId="57F07618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F93D20">
              <w:rPr>
                <w:rFonts w:ascii="標楷體" w:eastAsia="標楷體" w:hAnsi="標楷體" w:hint="eastAsia"/>
                <w:sz w:val="20"/>
              </w:rPr>
              <w:t>DOREMI耍啥物</w:t>
            </w:r>
          </w:p>
        </w:tc>
      </w:tr>
      <w:tr w:rsidR="009A42F8" w:rsidRPr="005A5FEC" w14:paraId="0F558742" w14:textId="77777777" w:rsidTr="009A42F8">
        <w:tc>
          <w:tcPr>
            <w:tcW w:w="671" w:type="dxa"/>
            <w:vAlign w:val="center"/>
          </w:tcPr>
          <w:p w14:paraId="39F87A12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3EEF48FE" w14:textId="77777777" w:rsidR="009A42F8" w:rsidRPr="000F6369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F6369">
              <w:rPr>
                <w:rFonts w:ascii="標楷體" w:eastAsia="標楷體" w:hAnsi="標楷體" w:hint="eastAsia"/>
                <w:sz w:val="22"/>
                <w:szCs w:val="24"/>
              </w:rPr>
              <w:t>二、動物來比賽</w:t>
            </w:r>
          </w:p>
          <w:p w14:paraId="0C6FE2BA" w14:textId="7CCFFCAE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0F6369">
              <w:rPr>
                <w:rFonts w:ascii="標楷體" w:eastAsia="標楷體" w:hAnsi="標楷體" w:hint="eastAsia"/>
                <w:sz w:val="22"/>
                <w:szCs w:val="24"/>
              </w:rPr>
              <w:t>單元活動二</w:t>
            </w:r>
          </w:p>
        </w:tc>
        <w:tc>
          <w:tcPr>
            <w:tcW w:w="893" w:type="dxa"/>
            <w:vAlign w:val="center"/>
          </w:tcPr>
          <w:p w14:paraId="3B59B969" w14:textId="5FEC27D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</w:p>
        </w:tc>
        <w:tc>
          <w:tcPr>
            <w:tcW w:w="3922" w:type="dxa"/>
            <w:gridSpan w:val="4"/>
            <w:shd w:val="clear" w:color="auto" w:fill="auto"/>
          </w:tcPr>
          <w:p w14:paraId="7C2AC1B0" w14:textId="77777777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</w:tc>
      </w:tr>
    </w:tbl>
    <w:p w14:paraId="5F32AE70" w14:textId="77777777" w:rsidR="00DD3F78" w:rsidRPr="005A5FEC" w:rsidRDefault="00DD3F78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264"/>
        <w:gridCol w:w="1306"/>
        <w:gridCol w:w="1933"/>
        <w:gridCol w:w="804"/>
        <w:gridCol w:w="1179"/>
        <w:gridCol w:w="1934"/>
        <w:gridCol w:w="684"/>
      </w:tblGrid>
      <w:tr w:rsidR="00C60C24" w:rsidRPr="005A5FEC" w14:paraId="49A85362" w14:textId="77777777" w:rsidTr="009A42F8">
        <w:tc>
          <w:tcPr>
            <w:tcW w:w="524" w:type="dxa"/>
            <w:vAlign w:val="center"/>
          </w:tcPr>
          <w:p w14:paraId="365AF91F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週次</w:t>
            </w:r>
          </w:p>
        </w:tc>
        <w:tc>
          <w:tcPr>
            <w:tcW w:w="1264" w:type="dxa"/>
            <w:vAlign w:val="center"/>
          </w:tcPr>
          <w:p w14:paraId="5B13EC75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1306" w:type="dxa"/>
            <w:vAlign w:val="center"/>
          </w:tcPr>
          <w:p w14:paraId="2663284F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單元</w:t>
            </w:r>
            <w:r w:rsidR="00DD3F78"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名稱</w:t>
            </w:r>
          </w:p>
        </w:tc>
        <w:tc>
          <w:tcPr>
            <w:tcW w:w="1933" w:type="dxa"/>
            <w:vAlign w:val="center"/>
          </w:tcPr>
          <w:p w14:paraId="450E3671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804" w:type="dxa"/>
            <w:vAlign w:val="center"/>
          </w:tcPr>
          <w:p w14:paraId="4D4B5B6D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179" w:type="dxa"/>
            <w:vAlign w:val="center"/>
          </w:tcPr>
          <w:p w14:paraId="5EFF3E49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1934" w:type="dxa"/>
            <w:vAlign w:val="center"/>
          </w:tcPr>
          <w:p w14:paraId="0105609F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684" w:type="dxa"/>
            <w:vAlign w:val="center"/>
          </w:tcPr>
          <w:p w14:paraId="46586F08" w14:textId="77777777" w:rsidR="007A1E61" w:rsidRPr="005A5FEC" w:rsidRDefault="00ED1AD9" w:rsidP="007661DA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F7124A" w:rsidRPr="005A5FEC" w14:paraId="73A171C4" w14:textId="77777777" w:rsidTr="009A42F8">
        <w:tc>
          <w:tcPr>
            <w:tcW w:w="524" w:type="dxa"/>
            <w:vAlign w:val="center"/>
          </w:tcPr>
          <w:p w14:paraId="5993B4DC" w14:textId="77777777" w:rsidR="00F7124A" w:rsidRPr="005A5FEC" w:rsidRDefault="00F7124A" w:rsidP="007E67F0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264" w:type="dxa"/>
            <w:vAlign w:val="center"/>
          </w:tcPr>
          <w:p w14:paraId="128E4918" w14:textId="77777777" w:rsidR="00F7124A" w:rsidRPr="005A5FEC" w:rsidRDefault="00F7124A" w:rsidP="007E67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7840" w:type="dxa"/>
            <w:gridSpan w:val="6"/>
            <w:vAlign w:val="center"/>
          </w:tcPr>
          <w:p w14:paraId="7796EA24" w14:textId="77777777" w:rsidR="00F7124A" w:rsidRPr="005A5FEC" w:rsidRDefault="00F7124A" w:rsidP="00F7124A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A5FE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9A42F8" w:rsidRPr="005A5FEC" w14:paraId="6D99BF7A" w14:textId="77777777" w:rsidTr="009A42F8">
        <w:tc>
          <w:tcPr>
            <w:tcW w:w="524" w:type="dxa"/>
            <w:vAlign w:val="center"/>
          </w:tcPr>
          <w:p w14:paraId="139674CD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</w:p>
        </w:tc>
        <w:tc>
          <w:tcPr>
            <w:tcW w:w="1264" w:type="dxa"/>
            <w:vAlign w:val="center"/>
          </w:tcPr>
          <w:p w14:paraId="0E0B950C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8/31~9/4</w:t>
            </w:r>
          </w:p>
        </w:tc>
        <w:tc>
          <w:tcPr>
            <w:tcW w:w="1306" w:type="dxa"/>
            <w:shd w:val="clear" w:color="auto" w:fill="auto"/>
          </w:tcPr>
          <w:p w14:paraId="237A96DA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6D61A627" w14:textId="30F9F506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8079FD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1933" w:type="dxa"/>
            <w:shd w:val="clear" w:color="auto" w:fill="auto"/>
          </w:tcPr>
          <w:p w14:paraId="0039BA2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1-I-2 能聽懂日常生活中閩南語語句並掌握重點。</w:t>
            </w:r>
          </w:p>
          <w:p w14:paraId="41A63A6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14:paraId="56301A3B" w14:textId="211ABCDD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19CC246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Aa-I-1 文字認讀。</w:t>
            </w:r>
          </w:p>
          <w:p w14:paraId="479E680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◎Ab-I-2 句型運用。</w:t>
            </w:r>
          </w:p>
          <w:p w14:paraId="0E6B3136" w14:textId="2308B240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Bb-I-1 家庭生活。</w:t>
            </w:r>
          </w:p>
        </w:tc>
        <w:tc>
          <w:tcPr>
            <w:tcW w:w="1179" w:type="dxa"/>
          </w:tcPr>
          <w:p w14:paraId="1FAB0A7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1.能理解課文，並正確朗讀課文內容。</w:t>
            </w:r>
          </w:p>
          <w:p w14:paraId="7FBCEFB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2.能了解生活清潔用品，並應用於生活。</w:t>
            </w:r>
          </w:p>
          <w:p w14:paraId="414BAE0C" w14:textId="0E45F93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3.能學會對話句型，實踐在生活應對中。</w:t>
            </w:r>
          </w:p>
        </w:tc>
        <w:tc>
          <w:tcPr>
            <w:tcW w:w="1934" w:type="dxa"/>
          </w:tcPr>
          <w:p w14:paraId="2D762E1D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1.教師問學生：「咱今仔日來比賽， 看啥人上愛清氣？」（我們今天來比賽，看誰最愛乾淨？）教師接著提問：「早起，有洗面的人手。」（早上，有洗臉的人舉手。）、「有洗喙的人手。」（有刷牙的人舉手。）</w:t>
            </w:r>
          </w:p>
          <w:p w14:paraId="29D3C96E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2.提問完後，教師讓學生發表早上都是怎麼刷牙和洗臉，並請學生示範刷牙和洗臉的動作。</w:t>
            </w:r>
          </w:p>
          <w:p w14:paraId="3CE351F5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3.教師問學生：「看過貓咪洗臉嗎？」請看過的學生表演貓咪洗臉的動作。</w:t>
            </w:r>
          </w:p>
          <w:p w14:paraId="77CC0B67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4.教師播放教學媒體，讓學生先聽一次課文內容，再帶領學生朗讀課文，並使用輪讀、齊誦的方式，多念幾次，加深學生對課文的印象。</w:t>
            </w:r>
          </w:p>
          <w:p w14:paraId="0F60DC80" w14:textId="69DE61BB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5.教師亦可從課文中挑選數個語詞，帶入課文語詞例句的跟念與造句練習，以利學生對生詞更加的熟悉。</w:t>
            </w:r>
          </w:p>
        </w:tc>
        <w:tc>
          <w:tcPr>
            <w:tcW w:w="684" w:type="dxa"/>
            <w:shd w:val="clear" w:color="auto" w:fill="auto"/>
          </w:tcPr>
          <w:p w14:paraId="135831C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1.討論活動</w:t>
            </w:r>
          </w:p>
          <w:p w14:paraId="3979856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  <w:p w14:paraId="11F7E1AF" w14:textId="05FF23B9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</w:tc>
      </w:tr>
      <w:tr w:rsidR="009A42F8" w:rsidRPr="005A5FEC" w14:paraId="429F3C3B" w14:textId="77777777" w:rsidTr="009A42F8">
        <w:tc>
          <w:tcPr>
            <w:tcW w:w="524" w:type="dxa"/>
            <w:vAlign w:val="center"/>
          </w:tcPr>
          <w:p w14:paraId="3E53A168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</w:p>
        </w:tc>
        <w:tc>
          <w:tcPr>
            <w:tcW w:w="1264" w:type="dxa"/>
            <w:vAlign w:val="center"/>
          </w:tcPr>
          <w:p w14:paraId="2963F6D0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9/7~9/11</w:t>
            </w:r>
          </w:p>
        </w:tc>
        <w:tc>
          <w:tcPr>
            <w:tcW w:w="1306" w:type="dxa"/>
            <w:shd w:val="clear" w:color="auto" w:fill="auto"/>
          </w:tcPr>
          <w:p w14:paraId="280A343E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</w:t>
            </w: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愛清氣</w:t>
            </w:r>
          </w:p>
          <w:p w14:paraId="7B004FD8" w14:textId="2A8305AB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8079FD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1933" w:type="dxa"/>
            <w:shd w:val="clear" w:color="auto" w:fill="auto"/>
          </w:tcPr>
          <w:p w14:paraId="7F7D2E1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1-I-2 能聽懂日常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生活中閩南語語句並掌握重點。</w:t>
            </w:r>
          </w:p>
          <w:p w14:paraId="005EE2D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14:paraId="5603F9D8" w14:textId="5330C631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1130243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 文字認讀。</w:t>
            </w:r>
          </w:p>
          <w:p w14:paraId="7EEA0EB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14:paraId="74449B2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◎Ab-I-2 句型運用。</w:t>
            </w:r>
          </w:p>
          <w:p w14:paraId="0700815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Bb-I-1 家庭生活。</w:t>
            </w:r>
          </w:p>
          <w:p w14:paraId="7194AE5B" w14:textId="396E57D8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◎Bg-I-1 生活應對。</w:t>
            </w:r>
          </w:p>
        </w:tc>
        <w:tc>
          <w:tcPr>
            <w:tcW w:w="1179" w:type="dxa"/>
          </w:tcPr>
          <w:p w14:paraId="592CDBA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1.聽懂並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正確讀出清潔用品。</w:t>
            </w:r>
          </w:p>
          <w:p w14:paraId="28F2610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2.了解所學清潔用品的意思及使用時機。</w:t>
            </w:r>
          </w:p>
          <w:p w14:paraId="7580B2C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3.了解並說出「相招來開講」的所有語句。</w:t>
            </w:r>
          </w:p>
          <w:p w14:paraId="6FF1BF8F" w14:textId="6556DAA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4.學會替換語詞， 完成句子。</w:t>
            </w:r>
          </w:p>
        </w:tc>
        <w:tc>
          <w:tcPr>
            <w:tcW w:w="1934" w:type="dxa"/>
          </w:tcPr>
          <w:p w14:paraId="500EFD3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lastRenderedPageBreak/>
              <w:t>(一)</w:t>
            </w:r>
            <w:r w:rsidRPr="008079FD">
              <w:rPr>
                <w:rFonts w:ascii="標楷體" w:eastAsia="標楷體" w:hAnsi="標楷體" w:cs="新細明體" w:hint="eastAsia"/>
                <w:sz w:val="20"/>
                <w:szCs w:val="20"/>
              </w:rPr>
              <w:t>活動一：我會</w:t>
            </w:r>
            <w:r w:rsidRPr="008079FD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曉講</w:t>
            </w:r>
          </w:p>
          <w:p w14:paraId="6A157BA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1.教師播放教學媒體，請學生配合本課「我會曉講」頁面，仔細聆聽各語詞範讀。</w:t>
            </w:r>
          </w:p>
          <w:p w14:paraId="553495F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2.教師帶領全班念誦語詞，待熟練後， 教師可念國語，請學生說出該語詞的閩南語說法。</w:t>
            </w:r>
          </w:p>
          <w:p w14:paraId="5D6B2E8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活動二：相招來開講</w:t>
            </w:r>
          </w:p>
          <w:p w14:paraId="73E5CC0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1.教師帶領全班複習本課盥洗用品的閩南語說法。</w:t>
            </w:r>
          </w:p>
          <w:p w14:paraId="51D155E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2.教師播放教學媒體，請全班配合課本「相招來開講」頁面仔細聆聽，並帶領全班複誦一遍。</w:t>
            </w:r>
          </w:p>
          <w:p w14:paraId="66DA4B3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3.教師請學生說說看，刷牙洗臉、洗澡時，要用到哪些盥洗用品？請學生試著用閩南語照樣造句，如：「我用雪文洗身軀（我用肥皂洗澡）」、「我用衛生紙拭面（我用衛生紙擦臉）」等。</w:t>
            </w:r>
          </w:p>
          <w:p w14:paraId="284EBD5F" w14:textId="5F84B9A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4.課本第16、17頁為基礎學習內容，第18、19頁為進階學習內容，教師可視學生程度差異化教學。</w:t>
            </w:r>
          </w:p>
        </w:tc>
        <w:tc>
          <w:tcPr>
            <w:tcW w:w="684" w:type="dxa"/>
            <w:shd w:val="clear" w:color="auto" w:fill="auto"/>
          </w:tcPr>
          <w:p w14:paraId="01D2FD6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頭評量</w:t>
            </w:r>
          </w:p>
          <w:p w14:paraId="164F578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6FC3B90E" w14:textId="7CDE392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3.觀察評量</w:t>
            </w:r>
          </w:p>
        </w:tc>
      </w:tr>
      <w:tr w:rsidR="009A42F8" w:rsidRPr="005A5FEC" w14:paraId="400C2C03" w14:textId="77777777" w:rsidTr="009A42F8">
        <w:tc>
          <w:tcPr>
            <w:tcW w:w="524" w:type="dxa"/>
            <w:vAlign w:val="center"/>
          </w:tcPr>
          <w:p w14:paraId="71D67DDF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3</w:t>
            </w:r>
          </w:p>
        </w:tc>
        <w:tc>
          <w:tcPr>
            <w:tcW w:w="1264" w:type="dxa"/>
            <w:vAlign w:val="center"/>
          </w:tcPr>
          <w:p w14:paraId="4CA7B711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9/14~9/18</w:t>
            </w:r>
          </w:p>
        </w:tc>
        <w:tc>
          <w:tcPr>
            <w:tcW w:w="1306" w:type="dxa"/>
            <w:shd w:val="clear" w:color="auto" w:fill="auto"/>
          </w:tcPr>
          <w:p w14:paraId="74436CD9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</w:t>
            </w: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lastRenderedPageBreak/>
              <w:t>愛清氣</w:t>
            </w:r>
          </w:p>
          <w:p w14:paraId="5926E61C" w14:textId="59B3BF62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第一課　</w:t>
            </w:r>
            <w:r w:rsidRPr="008079FD">
              <w:rPr>
                <w:rFonts w:ascii="標楷體" w:eastAsia="標楷體" w:hAnsi="標楷體" w:cs="新細明體-ExtB" w:hint="eastAsia"/>
                <w:sz w:val="20"/>
                <w:szCs w:val="20"/>
              </w:rPr>
              <w:t>貓咪愛洗面</w:t>
            </w:r>
          </w:p>
        </w:tc>
        <w:tc>
          <w:tcPr>
            <w:tcW w:w="1933" w:type="dxa"/>
            <w:shd w:val="clear" w:color="auto" w:fill="auto"/>
          </w:tcPr>
          <w:p w14:paraId="5FC20AD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1-I-2 能聽懂日常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生活中閩南語語句並掌握重點。</w:t>
            </w:r>
          </w:p>
          <w:p w14:paraId="3227883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2-I-3 能正確朗讀所學的閩南語課文。</w:t>
            </w:r>
          </w:p>
          <w:p w14:paraId="44569F55" w14:textId="31A18E3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3-I-1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1DD9542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 文字認讀。</w:t>
            </w:r>
          </w:p>
          <w:p w14:paraId="357D5DC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14:paraId="2582F1A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◎Ab-I-2 句型運用。</w:t>
            </w:r>
          </w:p>
          <w:p w14:paraId="2B7CADF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Bb-I-1 家庭生活。</w:t>
            </w:r>
          </w:p>
          <w:p w14:paraId="4A2B4D94" w14:textId="692BB07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◎Bg-I-1 生活應對。</w:t>
            </w:r>
          </w:p>
        </w:tc>
        <w:tc>
          <w:tcPr>
            <w:tcW w:w="1179" w:type="dxa"/>
          </w:tcPr>
          <w:p w14:paraId="4C1D416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1.了解俗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諺的意思。</w:t>
            </w:r>
          </w:p>
          <w:p w14:paraId="196328D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2.聽懂並說出俗諺故事。</w:t>
            </w:r>
          </w:p>
          <w:p w14:paraId="0C23B0A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3.正確理解情境圖意。</w:t>
            </w:r>
          </w:p>
          <w:p w14:paraId="503DC97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4.聽懂盥洗用品並把貼紙貼在正確的位置。</w:t>
            </w:r>
          </w:p>
          <w:p w14:paraId="6D67CF2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5.正確說出課本中的提問句型。</w:t>
            </w:r>
          </w:p>
          <w:p w14:paraId="4282BF9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6.聽懂提問內容，並勾出正確答案。</w:t>
            </w:r>
          </w:p>
          <w:p w14:paraId="7A4C0E77" w14:textId="2CFDEFE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7.完成角色扮演活動。</w:t>
            </w:r>
          </w:p>
        </w:tc>
        <w:tc>
          <w:tcPr>
            <w:tcW w:w="1934" w:type="dxa"/>
          </w:tcPr>
          <w:p w14:paraId="24EA6E0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lastRenderedPageBreak/>
              <w:t>(一)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活動一：講俗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語</w:t>
            </w:r>
          </w:p>
          <w:p w14:paraId="508AEF7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1.教師播放教學媒體，請學生仔細聆聽，再逐句為學生解釋文意。</w:t>
            </w:r>
          </w:p>
          <w:p w14:paraId="7D11463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2.教師請學生再聽一遍俗諺漫畫內容。繼而利用暫停鍵，讓學生逐句跟念，直到學生了解文意。</w:t>
            </w:r>
          </w:p>
          <w:p w14:paraId="1ABF058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活動二：來練習</w:t>
            </w:r>
          </w:p>
          <w:p w14:paraId="2D44787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1.教師引導學生仔細觀看「來練習」的情境圖，為學生說明本練習的操作方式：題目一共有五題，仔細聆聽CD內容後，再選出正確的貼紙貼在正確的位置。</w:t>
            </w:r>
          </w:p>
          <w:p w14:paraId="36CD63D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2.教師播放教學媒體，請學生仔細聽，將盥洗用品貼紙貼在正確的地方。</w:t>
            </w:r>
          </w:p>
          <w:p w14:paraId="007AF77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t>(</w:t>
            </w:r>
            <w:r w:rsidRPr="008079FD">
              <w:rPr>
                <w:rFonts w:ascii="標楷體" w:eastAsia="標楷體" w:hAnsi="標楷體" w:cs="細明體" w:hint="eastAsia"/>
                <w:sz w:val="20"/>
                <w:szCs w:val="20"/>
              </w:rPr>
              <w:t>三)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活動三：做伙來耍</w:t>
            </w:r>
          </w:p>
          <w:p w14:paraId="087415A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1.此「做伙來耍」是透過問答活動的進行，培養學生主動思考的能力。</w:t>
            </w:r>
          </w:p>
          <w:p w14:paraId="686E77F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2.教師可帶領全班討論後，再播放教學媒體，全班一同複誦。</w:t>
            </w:r>
          </w:p>
          <w:p w14:paraId="52D3D40E" w14:textId="70FCFFBA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3.教師可將全班兩兩一組進行角色扮演，利用課本第25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頁的問題，模擬記者訪問的情境，練習盥洗用品的問句與回答。</w:t>
            </w:r>
          </w:p>
        </w:tc>
        <w:tc>
          <w:tcPr>
            <w:tcW w:w="684" w:type="dxa"/>
            <w:shd w:val="clear" w:color="auto" w:fill="auto"/>
          </w:tcPr>
          <w:p w14:paraId="34EB858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頭評量</w:t>
            </w:r>
          </w:p>
          <w:p w14:paraId="4A6F12D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237AFB6C" w14:textId="2231B64B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</w:tr>
      <w:tr w:rsidR="009A42F8" w:rsidRPr="005A5FEC" w14:paraId="293548BA" w14:textId="77777777" w:rsidTr="009A42F8">
        <w:tc>
          <w:tcPr>
            <w:tcW w:w="524" w:type="dxa"/>
            <w:vAlign w:val="center"/>
          </w:tcPr>
          <w:p w14:paraId="2E01376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4</w:t>
            </w:r>
          </w:p>
        </w:tc>
        <w:tc>
          <w:tcPr>
            <w:tcW w:w="1264" w:type="dxa"/>
            <w:vAlign w:val="center"/>
          </w:tcPr>
          <w:p w14:paraId="7FB70264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9/21~9/26</w:t>
            </w:r>
          </w:p>
        </w:tc>
        <w:tc>
          <w:tcPr>
            <w:tcW w:w="1306" w:type="dxa"/>
            <w:shd w:val="clear" w:color="auto" w:fill="auto"/>
          </w:tcPr>
          <w:p w14:paraId="682B10F8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2AE3BB54" w14:textId="5736DCFF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8079FD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1933" w:type="dxa"/>
            <w:shd w:val="clear" w:color="auto" w:fill="auto"/>
          </w:tcPr>
          <w:p w14:paraId="6EC919D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33F1734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7D9648DF" w14:textId="50E0FFF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804" w:type="dxa"/>
            <w:shd w:val="clear" w:color="auto" w:fill="auto"/>
          </w:tcPr>
          <w:p w14:paraId="62C8093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◎Ab-Ⅰ-1 語詞運用。</w:t>
            </w:r>
          </w:p>
          <w:p w14:paraId="2F1620B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Ac-Ⅰ-1 兒歌念謠。</w:t>
            </w:r>
          </w:p>
          <w:p w14:paraId="7EF25DA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◎Bb-Ⅰ-3 數字運用。</w:t>
            </w:r>
          </w:p>
          <w:p w14:paraId="3300BB7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◎Bg-Ⅰ-1 生活應對。</w:t>
            </w:r>
          </w:p>
          <w:p w14:paraId="09769E88" w14:textId="3E23D929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004EBE1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1.熟悉課文並理解文意。</w:t>
            </w:r>
          </w:p>
          <w:p w14:paraId="67DEEA5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2.能學會一星期的名稱並正確發音。</w:t>
            </w:r>
          </w:p>
          <w:p w14:paraId="26AC8347" w14:textId="6DD10D1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3.能在生活中分辨一星期的名稱並進行語詞的運用。</w:t>
            </w:r>
          </w:p>
        </w:tc>
        <w:tc>
          <w:tcPr>
            <w:tcW w:w="1934" w:type="dxa"/>
          </w:tcPr>
          <w:p w14:paraId="07EFC21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1.教師準備豆子發芽的圖片或是實際拿一盆豆子發芽的盆栽，請學生發表意見後，教師再問：「你們知道種豆子的閩南語要怎麼說？」「種豆子會有哪些有趣的事呢？」藉以引起學生的學習興趣。</w:t>
            </w:r>
          </w:p>
          <w:p w14:paraId="13F494C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2.教師利用課文頁中的情境圖， 讓學生先觀察情境圖，再請學生舉手發言，藉此先行預習，導入本課主題問學生種豆子要注意哪些事情。</w:t>
            </w:r>
          </w:p>
          <w:p w14:paraId="28FCCCF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3.教師播放教學媒體，請學生隨著歌曲一起做律動，並請學生練習跟唱藉以熟悉本課課文。</w:t>
            </w:r>
          </w:p>
          <w:p w14:paraId="055019C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4.播放教學媒體讓學生聆聽課文，教師再帶領學生朗誦課文。</w:t>
            </w:r>
          </w:p>
          <w:p w14:paraId="4334F34A" w14:textId="6CFA3019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5.教師說明課文內容，以加強學習效果。</w:t>
            </w:r>
          </w:p>
        </w:tc>
        <w:tc>
          <w:tcPr>
            <w:tcW w:w="684" w:type="dxa"/>
            <w:shd w:val="clear" w:color="auto" w:fill="auto"/>
          </w:tcPr>
          <w:p w14:paraId="5514277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1.討論活動</w:t>
            </w:r>
          </w:p>
          <w:p w14:paraId="013BE2B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  <w:p w14:paraId="61663612" w14:textId="71756D6E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</w:tc>
      </w:tr>
      <w:tr w:rsidR="009A42F8" w:rsidRPr="005A5FEC" w14:paraId="430F7AC3" w14:textId="77777777" w:rsidTr="009A42F8">
        <w:tc>
          <w:tcPr>
            <w:tcW w:w="524" w:type="dxa"/>
            <w:vAlign w:val="center"/>
          </w:tcPr>
          <w:p w14:paraId="7C33C888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5</w:t>
            </w:r>
          </w:p>
        </w:tc>
        <w:tc>
          <w:tcPr>
            <w:tcW w:w="1264" w:type="dxa"/>
            <w:vAlign w:val="center"/>
          </w:tcPr>
          <w:p w14:paraId="69A0F5C0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9/28~10/2</w:t>
            </w:r>
          </w:p>
        </w:tc>
        <w:tc>
          <w:tcPr>
            <w:tcW w:w="1306" w:type="dxa"/>
            <w:shd w:val="clear" w:color="auto" w:fill="auto"/>
          </w:tcPr>
          <w:p w14:paraId="40F404D5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5F00B9C3" w14:textId="6C6A25BC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8079FD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1933" w:type="dxa"/>
            <w:shd w:val="clear" w:color="auto" w:fill="auto"/>
          </w:tcPr>
          <w:p w14:paraId="3F368CA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2ABE466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題、內容並掌握重點。</w:t>
            </w:r>
          </w:p>
          <w:p w14:paraId="39E36713" w14:textId="60A064B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804" w:type="dxa"/>
            <w:shd w:val="clear" w:color="auto" w:fill="auto"/>
          </w:tcPr>
          <w:p w14:paraId="0444A54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◎Ab-Ⅰ-1 語詞運用。</w:t>
            </w:r>
          </w:p>
          <w:p w14:paraId="5884BA9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Ac-Ⅰ-1 兒歌念謠。</w:t>
            </w:r>
          </w:p>
          <w:p w14:paraId="76F6A54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◎Bb-Ⅰ-3 數字運用。</w:t>
            </w:r>
          </w:p>
          <w:p w14:paraId="6F300CC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◎Bg-Ⅰ-1 生活應對。</w:t>
            </w:r>
          </w:p>
          <w:p w14:paraId="63F619B2" w14:textId="21681DAB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3246F31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1.用閩南語正確說出星期一到星期日的名稱。</w:t>
            </w:r>
          </w:p>
          <w:p w14:paraId="66E8047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2.將本課所學運用於日常生活中。</w:t>
            </w:r>
          </w:p>
          <w:p w14:paraId="6DFFCD3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3.熟念語詞及短句。</w:t>
            </w:r>
          </w:p>
          <w:p w14:paraId="09700F6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4.分享並修正自己的造句。</w:t>
            </w:r>
          </w:p>
          <w:p w14:paraId="2B0C594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5.尊重、關懷、欣賞他人對不同事物的喜好。</w:t>
            </w:r>
          </w:p>
          <w:p w14:paraId="73449AAD" w14:textId="13CAF29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6.建立妥善安排並利用時間的觀念。</w:t>
            </w:r>
          </w:p>
        </w:tc>
        <w:tc>
          <w:tcPr>
            <w:tcW w:w="1934" w:type="dxa"/>
          </w:tcPr>
          <w:p w14:paraId="6BC9118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lastRenderedPageBreak/>
              <w:t>(一)</w:t>
            </w:r>
            <w:r w:rsidRPr="008079FD">
              <w:rPr>
                <w:rFonts w:ascii="標楷體" w:eastAsia="標楷體" w:hAnsi="標楷體" w:cs="新細明體" w:hint="eastAsia"/>
                <w:sz w:val="20"/>
                <w:szCs w:val="20"/>
              </w:rPr>
              <w:t>活動一：我會曉講</w:t>
            </w:r>
          </w:p>
          <w:p w14:paraId="1BB221E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1.教師介紹一星期中每一天的語詞說法。並請學生跟著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複誦兩次。</w:t>
            </w:r>
          </w:p>
          <w:p w14:paraId="1BCAE40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2.教師請學生按照「拜一到禮拜」，將學生編為七組並按照順序再複誦兩次。</w:t>
            </w:r>
          </w:p>
          <w:p w14:paraId="5199820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3.教師快速隨機閃示「拜一到禮拜」圖卡，請學生正確說出不同星期的名稱。</w:t>
            </w:r>
          </w:p>
          <w:p w14:paraId="091D4E7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4.教師站在臺前，隨機抽取圖卡並且讀出圖卡的星期，被念到的組別就要跳起來並複誦一次。（抽取圖卡的速度可以忽快忽慢增加趣味度。）</w:t>
            </w:r>
          </w:p>
          <w:p w14:paraId="4456CBA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活動二：相招來開講</w:t>
            </w:r>
          </w:p>
          <w:p w14:paraId="50CF522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1.教師播放教學媒體，請學生跟讀，利用反覆念誦，加強閩南語口語能力。</w:t>
            </w:r>
          </w:p>
          <w:p w14:paraId="3C90955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2.教師亦可利用本課語詞替換關鍵字， 訓練口語能力。</w:t>
            </w:r>
          </w:p>
          <w:p w14:paraId="29EED6F6" w14:textId="11BEE4C8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3.視學生程度，教師可同時讓學生替換時間及活動的語詞練習造句。</w:t>
            </w:r>
          </w:p>
        </w:tc>
        <w:tc>
          <w:tcPr>
            <w:tcW w:w="684" w:type="dxa"/>
            <w:shd w:val="clear" w:color="auto" w:fill="auto"/>
          </w:tcPr>
          <w:p w14:paraId="635B97E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4BDEA10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2.實作評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量</w:t>
            </w:r>
          </w:p>
          <w:p w14:paraId="4AB95570" w14:textId="36D460E9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3.觀察評量</w:t>
            </w:r>
          </w:p>
        </w:tc>
      </w:tr>
      <w:tr w:rsidR="009A42F8" w:rsidRPr="005A5FEC" w14:paraId="19398AAD" w14:textId="77777777" w:rsidTr="009A42F8">
        <w:tc>
          <w:tcPr>
            <w:tcW w:w="524" w:type="dxa"/>
            <w:vAlign w:val="center"/>
          </w:tcPr>
          <w:p w14:paraId="43E552D9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6</w:t>
            </w:r>
          </w:p>
        </w:tc>
        <w:tc>
          <w:tcPr>
            <w:tcW w:w="1264" w:type="dxa"/>
            <w:vAlign w:val="center"/>
          </w:tcPr>
          <w:p w14:paraId="4FA817A9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10/5~10/9</w:t>
            </w:r>
          </w:p>
        </w:tc>
        <w:tc>
          <w:tcPr>
            <w:tcW w:w="1306" w:type="dxa"/>
            <w:shd w:val="clear" w:color="auto" w:fill="auto"/>
          </w:tcPr>
          <w:p w14:paraId="0C969C8B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7EA09D82" w14:textId="0900486E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第二課　</w:t>
            </w:r>
            <w:r w:rsidRPr="008079FD">
              <w:rPr>
                <w:rFonts w:ascii="標楷體" w:eastAsia="標楷體" w:hAnsi="標楷體" w:cs="新細明體-ExtB" w:hint="eastAsia"/>
                <w:sz w:val="20"/>
                <w:szCs w:val="20"/>
              </w:rPr>
              <w:t>種豆仔</w:t>
            </w:r>
          </w:p>
        </w:tc>
        <w:tc>
          <w:tcPr>
            <w:tcW w:w="1933" w:type="dxa"/>
            <w:shd w:val="clear" w:color="auto" w:fill="auto"/>
          </w:tcPr>
          <w:p w14:paraId="6AE765D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4A3A1C8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點。</w:t>
            </w:r>
          </w:p>
          <w:p w14:paraId="72C792BD" w14:textId="32654EF8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</w:tc>
        <w:tc>
          <w:tcPr>
            <w:tcW w:w="804" w:type="dxa"/>
            <w:shd w:val="clear" w:color="auto" w:fill="auto"/>
          </w:tcPr>
          <w:p w14:paraId="7393577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◎Ab-Ⅰ-1 語詞運用。</w:t>
            </w:r>
          </w:p>
          <w:p w14:paraId="768F1BC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Ac-Ⅰ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-1 兒歌念謠。</w:t>
            </w:r>
          </w:p>
          <w:p w14:paraId="6B28F63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◎Bb-Ⅰ-3 數字運用。</w:t>
            </w:r>
          </w:p>
          <w:p w14:paraId="1D7A3E8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◎Bg-Ⅰ-1 生活應對。</w:t>
            </w:r>
          </w:p>
          <w:p w14:paraId="6D554914" w14:textId="75BD6A7A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7EAAB55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1.明白語意，完成作答。</w:t>
            </w:r>
          </w:p>
          <w:p w14:paraId="75FACCF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2.習得提升學習效果的技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巧。</w:t>
            </w:r>
          </w:p>
          <w:p w14:paraId="31956F1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3.熟練一星期的閩南語說法。</w:t>
            </w:r>
          </w:p>
          <w:p w14:paraId="4CD416C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4.聽懂教學媒體的指令，並正確作答。</w:t>
            </w:r>
          </w:p>
          <w:p w14:paraId="7F7AC46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5.運用閩南語進行簡單對話。</w:t>
            </w:r>
          </w:p>
          <w:p w14:paraId="23CE9EA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6.學會星期的用語，並進行語詞應用。</w:t>
            </w:r>
          </w:p>
          <w:p w14:paraId="7BE17E2C" w14:textId="48A86B4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7.與他人互助合作，完成遊戲。</w:t>
            </w:r>
          </w:p>
        </w:tc>
        <w:tc>
          <w:tcPr>
            <w:tcW w:w="1934" w:type="dxa"/>
          </w:tcPr>
          <w:p w14:paraId="0027F54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新細明體" w:hint="eastAsia"/>
                <w:sz w:val="20"/>
                <w:szCs w:val="20"/>
              </w:rPr>
              <w:lastRenderedPageBreak/>
              <w:t>(一)活動一：想看覓</w:t>
            </w:r>
          </w:p>
          <w:p w14:paraId="17FA96D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1.教師播放教學媒體，請學生仔細聆聽，再逐句為學生解釋文意。</w:t>
            </w:r>
          </w:p>
          <w:p w14:paraId="037A7AD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2.教師請學生想想看答案是什麼？若學生答不出來，可請學生看插圖的提示回答。</w:t>
            </w:r>
          </w:p>
          <w:p w14:paraId="0CC7A18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活動二：來練習</w:t>
            </w:r>
          </w:p>
          <w:p w14:paraId="618C2A5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1.教師先複習星期的說法，再請學生準備筆、尺齊置於桌面上，並仔細聆聽。</w:t>
            </w:r>
          </w:p>
          <w:p w14:paraId="5940178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2.動作圖畫的聯結，讓學生能分析判斷語詞與圖卡的對應。</w:t>
            </w:r>
          </w:p>
          <w:p w14:paraId="0AD3B1F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3.學生根據教學CD內容，連出正確的答案。</w:t>
            </w:r>
          </w:p>
          <w:p w14:paraId="765F50B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t>(三)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活動三：做伙來耍</w:t>
            </w:r>
          </w:p>
          <w:p w14:paraId="41A812E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1.教師先將「拜一」到「禮拜」的圖卡按組別發給學生，讓全班學生跟著老師念誦一次，複習所學，並請手持星期卡的學生聽到自己組別的要從座位跳起來增加趣味性。</w:t>
            </w:r>
          </w:p>
          <w:p w14:paraId="67E94DE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2.「禮拜」的同學邊蹲邊念：「禮拜種，禮拜種，禮拜種煞，拜三種。」手順勢指向「拜三」的同學。</w:t>
            </w:r>
          </w:p>
          <w:p w14:paraId="14B24C35" w14:textId="7C5F778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3.被點到的人，換他邊蹲邊念，再指定別的同學。</w:t>
            </w:r>
          </w:p>
        </w:tc>
        <w:tc>
          <w:tcPr>
            <w:tcW w:w="684" w:type="dxa"/>
            <w:shd w:val="clear" w:color="auto" w:fill="auto"/>
          </w:tcPr>
          <w:p w14:paraId="75796E9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4E94EDD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1722483A" w14:textId="42749670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3.紙筆測驗</w:t>
            </w:r>
          </w:p>
        </w:tc>
      </w:tr>
      <w:tr w:rsidR="009A42F8" w:rsidRPr="005A5FEC" w14:paraId="7FE4C9F2" w14:textId="77777777" w:rsidTr="009A42F8">
        <w:tc>
          <w:tcPr>
            <w:tcW w:w="524" w:type="dxa"/>
            <w:vAlign w:val="center"/>
          </w:tcPr>
          <w:p w14:paraId="4F89CBC4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7</w:t>
            </w:r>
          </w:p>
        </w:tc>
        <w:tc>
          <w:tcPr>
            <w:tcW w:w="1264" w:type="dxa"/>
            <w:vAlign w:val="center"/>
          </w:tcPr>
          <w:p w14:paraId="745AEB87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10/12~10/16</w:t>
            </w:r>
          </w:p>
        </w:tc>
        <w:tc>
          <w:tcPr>
            <w:tcW w:w="1306" w:type="dxa"/>
            <w:shd w:val="clear" w:color="auto" w:fill="auto"/>
          </w:tcPr>
          <w:p w14:paraId="0DBC17EA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一、逐工都愛清氣</w:t>
            </w:r>
          </w:p>
          <w:p w14:paraId="5F0A8544" w14:textId="03EE1B97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單元活動一</w:t>
            </w:r>
          </w:p>
        </w:tc>
        <w:tc>
          <w:tcPr>
            <w:tcW w:w="1933" w:type="dxa"/>
            <w:shd w:val="clear" w:color="auto" w:fill="auto"/>
          </w:tcPr>
          <w:p w14:paraId="60A5307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3C404EE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能聽懂日常生活中閩南語語句並掌握重點。</w:t>
            </w:r>
          </w:p>
          <w:p w14:paraId="0A206E7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31A758D9" w14:textId="193B27B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0D7093A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◎Ab-Ⅰ-1 語詞運用。</w:t>
            </w:r>
          </w:p>
          <w:p w14:paraId="32DDD35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◎Ac-Ⅰ-2 生活故事。</w:t>
            </w:r>
          </w:p>
          <w:p w14:paraId="0300E69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Bb-Ⅰ-1 家庭生活。</w:t>
            </w:r>
          </w:p>
          <w:p w14:paraId="7C0839D2" w14:textId="549A83EC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◎Bg-Ⅰ-1 生活應對。</w:t>
            </w:r>
          </w:p>
        </w:tc>
        <w:tc>
          <w:tcPr>
            <w:tcW w:w="1179" w:type="dxa"/>
          </w:tcPr>
          <w:p w14:paraId="46C3CB8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1.能用閩南語說出盥洗用品及星期。</w:t>
            </w:r>
          </w:p>
          <w:p w14:paraId="629F27F2" w14:textId="6062EB61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2.熟練鬥陣聽故事的文意與語詞。</w:t>
            </w:r>
          </w:p>
        </w:tc>
        <w:tc>
          <w:tcPr>
            <w:tcW w:w="1934" w:type="dxa"/>
          </w:tcPr>
          <w:p w14:paraId="4DECC81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教師先幫學生複習第一、二課課文及語詞。</w:t>
            </w:r>
          </w:p>
          <w:p w14:paraId="0FC4409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8079FD">
              <w:rPr>
                <w:rFonts w:ascii="標楷體" w:eastAsia="標楷體" w:hAnsi="標楷體" w:cs="新細明體" w:hint="eastAsia"/>
                <w:sz w:val="20"/>
                <w:szCs w:val="20"/>
              </w:rPr>
              <w:t>活動一：練武功１</w:t>
            </w:r>
          </w:p>
          <w:p w14:paraId="76EEC9D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1.第一大題「選看覓」，教師可配合播放媒體，請學生仔細聆聽並作答。</w:t>
            </w:r>
          </w:p>
          <w:p w14:paraId="41C1B63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2.第二大題「講看覓 」有三個小圖，請分別說出他們的閩南語說法。</w:t>
            </w:r>
          </w:p>
          <w:p w14:paraId="3F781A8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3.第三大題「勾看覓」，請觀察圖片的情境，把他們所需要的物品勾起來。</w:t>
            </w:r>
          </w:p>
          <w:p w14:paraId="7D9F3A0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4.第四大題「貼貼紙」，聆聽CD，把正確的星期用貼紙貼下來。</w:t>
            </w:r>
          </w:p>
          <w:p w14:paraId="6082488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活動二：鬥陣聽故事１</w:t>
            </w:r>
          </w:p>
          <w:p w14:paraId="01264EF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1.教師請學生發表去大賣場時，有買些什麼？例如：垃圾袋、盥洗用品、零食。</w:t>
            </w:r>
          </w:p>
          <w:p w14:paraId="35B062B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2.教師可帶著學生一起看「賣場傳單」的情境圖，試著說說圖意。</w:t>
            </w:r>
          </w:p>
          <w:p w14:paraId="4AC7485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3.教師配合教學媒體播放故事內容後，請學生說一說故事大意，確認學生閩南語的聆聽能力。</w:t>
            </w:r>
          </w:p>
          <w:p w14:paraId="0ECC5618" w14:textId="5A300D3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4.最後， 利用課本第4 3 頁「想看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覓‧講看覓」的題目，幫助學生理解、複習故事內容。</w:t>
            </w:r>
          </w:p>
        </w:tc>
        <w:tc>
          <w:tcPr>
            <w:tcW w:w="684" w:type="dxa"/>
            <w:shd w:val="clear" w:color="auto" w:fill="auto"/>
          </w:tcPr>
          <w:p w14:paraId="0077293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1.討論發表</w:t>
            </w:r>
          </w:p>
          <w:p w14:paraId="76749B4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2.觀察評量</w:t>
            </w:r>
          </w:p>
          <w:p w14:paraId="500F8EC4" w14:textId="72753E5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3.實作評量</w:t>
            </w:r>
          </w:p>
        </w:tc>
      </w:tr>
      <w:tr w:rsidR="009A42F8" w:rsidRPr="005A5FEC" w14:paraId="2C3BFE91" w14:textId="77777777" w:rsidTr="009A42F8">
        <w:tc>
          <w:tcPr>
            <w:tcW w:w="524" w:type="dxa"/>
            <w:vAlign w:val="center"/>
          </w:tcPr>
          <w:p w14:paraId="07243377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8</w:t>
            </w:r>
          </w:p>
        </w:tc>
        <w:tc>
          <w:tcPr>
            <w:tcW w:w="1264" w:type="dxa"/>
            <w:vAlign w:val="center"/>
          </w:tcPr>
          <w:p w14:paraId="12D71B19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10/19~10/23</w:t>
            </w:r>
          </w:p>
        </w:tc>
        <w:tc>
          <w:tcPr>
            <w:tcW w:w="1306" w:type="dxa"/>
            <w:shd w:val="clear" w:color="auto" w:fill="auto"/>
          </w:tcPr>
          <w:p w14:paraId="16E595A8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613750C4" w14:textId="00AAFFDD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1933" w:type="dxa"/>
            <w:shd w:val="clear" w:color="auto" w:fill="auto"/>
          </w:tcPr>
          <w:p w14:paraId="3B266CB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4C269C5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2222625F" w14:textId="0048FA2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0AB121E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Aa-I-1 文字認讀。</w:t>
            </w:r>
          </w:p>
          <w:p w14:paraId="486F5BB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14:paraId="1C2490F5" w14:textId="731D47F1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◎Ac-I-2 生活故事。</w:t>
            </w:r>
          </w:p>
        </w:tc>
        <w:tc>
          <w:tcPr>
            <w:tcW w:w="1179" w:type="dxa"/>
          </w:tcPr>
          <w:p w14:paraId="455DD16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1.能了解並熟悉課文和語詞。</w:t>
            </w:r>
          </w:p>
          <w:p w14:paraId="3B362E3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2.能聽懂並說出常見動物的閩南語說法。</w:t>
            </w:r>
          </w:p>
          <w:p w14:paraId="41D9D48E" w14:textId="28979B6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3.藉課文情境，培養學生觀察自然、愛護萬物的態度。</w:t>
            </w:r>
          </w:p>
        </w:tc>
        <w:tc>
          <w:tcPr>
            <w:tcW w:w="1934" w:type="dxa"/>
          </w:tcPr>
          <w:p w14:paraId="5B3139F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1.教師請學生說說傳統版「龜兔賽跑」的故事內容，烏龜和兔子比賽的結果，為什麼平常走路慢吞吞的烏龜竟然贏了？而平常跑得快的兔子又為何輸了比賽呢？</w:t>
            </w:r>
          </w:p>
          <w:p w14:paraId="0A8AD05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2.請學生說出單元扉頁和課文插圖裡有哪幾種動物，看起來他們各自在做什麼？</w:t>
            </w:r>
          </w:p>
          <w:p w14:paraId="0A67783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3.由教師口述或播放教學媒體國語版的課文，讓學生理解本課內文涵意。</w:t>
            </w:r>
          </w:p>
          <w:p w14:paraId="3E7CA5C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4.由學生上臺口述或翻譯本課課文大意。</w:t>
            </w:r>
          </w:p>
          <w:p w14:paraId="4EF1D46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5.教師示範課文朗讀或播放教學媒體。</w:t>
            </w:r>
          </w:p>
          <w:p w14:paraId="2E6D99C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6.教師做課文裡的字詞解釋， 如「走標」、「臆」、「粉鳥」、「逐家」等詞，並參考例句教學。</w:t>
            </w:r>
          </w:p>
          <w:p w14:paraId="5CBC2559" w14:textId="3DB2446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7.播放教學媒體引導學生課文歌唱與律動。</w:t>
            </w:r>
          </w:p>
        </w:tc>
        <w:tc>
          <w:tcPr>
            <w:tcW w:w="684" w:type="dxa"/>
            <w:shd w:val="clear" w:color="auto" w:fill="auto"/>
          </w:tcPr>
          <w:p w14:paraId="7AF6478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5523F84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2.資料蒐集</w:t>
            </w:r>
          </w:p>
          <w:p w14:paraId="5FF80EE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14:paraId="38F1B866" w14:textId="4A60E20D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9A42F8" w:rsidRPr="005A5FEC" w14:paraId="35554211" w14:textId="77777777" w:rsidTr="009A42F8">
        <w:tc>
          <w:tcPr>
            <w:tcW w:w="524" w:type="dxa"/>
            <w:vAlign w:val="center"/>
          </w:tcPr>
          <w:p w14:paraId="14A1CE87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9</w:t>
            </w:r>
          </w:p>
        </w:tc>
        <w:tc>
          <w:tcPr>
            <w:tcW w:w="1264" w:type="dxa"/>
          </w:tcPr>
          <w:p w14:paraId="1E7CE052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10/26~10/30</w:t>
            </w:r>
          </w:p>
        </w:tc>
        <w:tc>
          <w:tcPr>
            <w:tcW w:w="1306" w:type="dxa"/>
            <w:shd w:val="clear" w:color="auto" w:fill="auto"/>
          </w:tcPr>
          <w:p w14:paraId="01CCEBA9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37B66402" w14:textId="2D796B31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兔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仔佮龜比賽</w:t>
            </w:r>
          </w:p>
        </w:tc>
        <w:tc>
          <w:tcPr>
            <w:tcW w:w="1933" w:type="dxa"/>
            <w:shd w:val="clear" w:color="auto" w:fill="auto"/>
          </w:tcPr>
          <w:p w14:paraId="2612048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1-Ⅰ-3 能聽懂所學的閩南語文課文主題、內容並掌握重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點。</w:t>
            </w:r>
          </w:p>
          <w:p w14:paraId="1C43A13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6B277FBC" w14:textId="698C27A6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40D9EA6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Aa-I-1 文字認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讀。</w:t>
            </w:r>
          </w:p>
          <w:p w14:paraId="0301C51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14:paraId="75F1BC4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◎Ac-I-2 生活故事。</w:t>
            </w:r>
          </w:p>
          <w:p w14:paraId="655C356C" w14:textId="55D08B8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◎Bg-I-2 口語表達。</w:t>
            </w:r>
          </w:p>
        </w:tc>
        <w:tc>
          <w:tcPr>
            <w:tcW w:w="1179" w:type="dxa"/>
          </w:tcPr>
          <w:p w14:paraId="3C853FD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1.聽懂各種常見動物的閩南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語說法。</w:t>
            </w:r>
          </w:p>
          <w:p w14:paraId="5EEDE7E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2.流利說出常見的閩南語語詞。</w:t>
            </w:r>
          </w:p>
          <w:p w14:paraId="67E569F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3.了解俗諺的意思。</w:t>
            </w:r>
          </w:p>
          <w:p w14:paraId="67202B8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4.聽懂俗諺故事。</w:t>
            </w:r>
          </w:p>
          <w:p w14:paraId="1D7A6041" w14:textId="58320C31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5.將所學俗諺運用在日常對話中。</w:t>
            </w:r>
          </w:p>
        </w:tc>
        <w:tc>
          <w:tcPr>
            <w:tcW w:w="1934" w:type="dxa"/>
          </w:tcPr>
          <w:p w14:paraId="130A983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(一)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活動一：我會曉講</w:t>
            </w:r>
          </w:p>
          <w:p w14:paraId="187DEC0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1.教師配合課本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「我會曉講」情境圖，請學生試著用閩南語說出這些動物的名稱。</w:t>
            </w:r>
          </w:p>
          <w:p w14:paraId="31D4293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2.教師和全班學生討論各種動物的外貌及特徵。並請學生撕下語詞圖卡，做認圖練習。</w:t>
            </w:r>
          </w:p>
          <w:p w14:paraId="333E4C6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活動二：講俗語</w:t>
            </w:r>
          </w:p>
          <w:p w14:paraId="78058C9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1.教師播放教學媒體，請學生仔細聆聽，再逐句為學生解釋文意。</w:t>
            </w:r>
          </w:p>
          <w:p w14:paraId="07F05FA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2.教師告訴學生本課要學的俗諺為「龜笑鱉無尾。」並為學生說明這句俗諺的意思是：烏龜笑鱉沒有尾巴。</w:t>
            </w:r>
          </w:p>
          <w:p w14:paraId="2B91F31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3.教師請學生再聽一遍俗諺故事內容。繼而利用暫停鍵，讓學生逐句跟念，直到學生了解文意。</w:t>
            </w:r>
          </w:p>
          <w:p w14:paraId="192885E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活動三：相招來開講</w:t>
            </w:r>
          </w:p>
          <w:p w14:paraId="42A533F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1.複習課文朗讀、歌唱與律動。</w:t>
            </w:r>
          </w:p>
          <w:p w14:paraId="56C6CCF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2.領讀課本頁面例句，詢問學生誰會贏，並全班討論為什麼會贏，請學生踴躍發表自己的想法。</w:t>
            </w:r>
          </w:p>
          <w:p w14:paraId="7ACB664A" w14:textId="23B2EC5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3.全班以組為單位，以指定句型每組造出一句。</w:t>
            </w:r>
          </w:p>
        </w:tc>
        <w:tc>
          <w:tcPr>
            <w:tcW w:w="684" w:type="dxa"/>
            <w:shd w:val="clear" w:color="auto" w:fill="auto"/>
          </w:tcPr>
          <w:p w14:paraId="222184B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7AEC784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2.資料蒐集</w:t>
            </w:r>
          </w:p>
          <w:p w14:paraId="5CCE3C6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14:paraId="68202C6D" w14:textId="6EF09070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9A42F8" w:rsidRPr="005A5FEC" w14:paraId="799A41EF" w14:textId="77777777" w:rsidTr="009A42F8">
        <w:tc>
          <w:tcPr>
            <w:tcW w:w="524" w:type="dxa"/>
            <w:vAlign w:val="center"/>
          </w:tcPr>
          <w:p w14:paraId="22D4524E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10</w:t>
            </w:r>
          </w:p>
        </w:tc>
        <w:tc>
          <w:tcPr>
            <w:tcW w:w="1264" w:type="dxa"/>
            <w:vAlign w:val="center"/>
          </w:tcPr>
          <w:p w14:paraId="466642CB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11/2~11/6</w:t>
            </w:r>
          </w:p>
        </w:tc>
        <w:tc>
          <w:tcPr>
            <w:tcW w:w="1306" w:type="dxa"/>
            <w:shd w:val="clear" w:color="auto" w:fill="auto"/>
          </w:tcPr>
          <w:p w14:paraId="1DE2020A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5C1D3206" w14:textId="0274FC19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 xml:space="preserve">第三課　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兔仔佮龜比賽</w:t>
            </w:r>
          </w:p>
        </w:tc>
        <w:tc>
          <w:tcPr>
            <w:tcW w:w="1933" w:type="dxa"/>
            <w:shd w:val="clear" w:color="auto" w:fill="auto"/>
          </w:tcPr>
          <w:p w14:paraId="5CF802F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31971DF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6714E692" w14:textId="0D667CB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2FCAE0A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◎Ab-I-1 語詞運用。</w:t>
            </w:r>
          </w:p>
          <w:p w14:paraId="27DE5970" w14:textId="151949A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◎Bg-I-2 口語表達。</w:t>
            </w:r>
          </w:p>
        </w:tc>
        <w:tc>
          <w:tcPr>
            <w:tcW w:w="1179" w:type="dxa"/>
          </w:tcPr>
          <w:p w14:paraId="062B3D2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1.利用觀察和判斷能力，區別動物的差異性。</w:t>
            </w:r>
          </w:p>
          <w:p w14:paraId="43D4A39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2.懂得動物的閩南語說法，並能操作本練習。</w:t>
            </w:r>
          </w:p>
          <w:p w14:paraId="4F9546E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3.正確分辨各種動物其特徵，並把貼紙貼在正確的位置。</w:t>
            </w:r>
          </w:p>
          <w:p w14:paraId="2CCCE9D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4.會說動物的閩南語說法，並實踐在遊戲或日常生活之中。</w:t>
            </w:r>
          </w:p>
          <w:p w14:paraId="1819F4D5" w14:textId="4C3407F1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5.在遊戲中展現肢體動覺智能與動物反應運用能力。</w:t>
            </w:r>
          </w:p>
        </w:tc>
        <w:tc>
          <w:tcPr>
            <w:tcW w:w="1934" w:type="dxa"/>
          </w:tcPr>
          <w:p w14:paraId="032187C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活動一：來練習</w:t>
            </w:r>
          </w:p>
          <w:p w14:paraId="3862FEB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1.以課本語詞圖卡做聽選練習，教師說出動物語詞，學生拿出正確的語詞卡。</w:t>
            </w:r>
          </w:p>
          <w:p w14:paraId="48D1898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2.本練習的作答方式為，先聽CD，再利用課本第114頁貼紙把動物貼在正確的地方。</w:t>
            </w:r>
          </w:p>
          <w:p w14:paraId="29958D2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3.教師播放教學媒體，引導學生作答後訂正答案。</w:t>
            </w:r>
          </w:p>
          <w:p w14:paraId="6955093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活動二：做伙來耍</w:t>
            </w:r>
          </w:p>
          <w:p w14:paraId="7E4EE94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1.教師請學生觀看並說一說插圖內容，再帶領學生練習口訣，並示範動作、解說意思。</w:t>
            </w:r>
          </w:p>
          <w:p w14:paraId="34583D6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2.「走標比賽， 走標比賽。」此句動作為雙手在腰間前後擺動，做跑步的樣子；「看啥人走贏上厲害？ 」而這句動作為猜拳。</w:t>
            </w:r>
          </w:p>
          <w:p w14:paraId="36D24C5F" w14:textId="3837A45B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3.猜贏的人可以指定動作，讓另一位學生模仿該動物的動作。</w:t>
            </w:r>
          </w:p>
        </w:tc>
        <w:tc>
          <w:tcPr>
            <w:tcW w:w="684" w:type="dxa"/>
            <w:shd w:val="clear" w:color="auto" w:fill="auto"/>
          </w:tcPr>
          <w:p w14:paraId="49A9030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73E6512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2.資料蒐集</w:t>
            </w:r>
          </w:p>
          <w:p w14:paraId="65C419A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14:paraId="3CC8ACCE" w14:textId="2F1A4A9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9A42F8" w:rsidRPr="005A5FEC" w14:paraId="0488A998" w14:textId="77777777" w:rsidTr="009A42F8">
        <w:tc>
          <w:tcPr>
            <w:tcW w:w="524" w:type="dxa"/>
            <w:vAlign w:val="center"/>
          </w:tcPr>
          <w:p w14:paraId="2DE06BA1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11</w:t>
            </w:r>
          </w:p>
        </w:tc>
        <w:tc>
          <w:tcPr>
            <w:tcW w:w="1264" w:type="dxa"/>
            <w:vAlign w:val="center"/>
          </w:tcPr>
          <w:p w14:paraId="158DD86E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11/9~11/13</w:t>
            </w:r>
          </w:p>
        </w:tc>
        <w:tc>
          <w:tcPr>
            <w:tcW w:w="1306" w:type="dxa"/>
            <w:shd w:val="clear" w:color="auto" w:fill="auto"/>
          </w:tcPr>
          <w:p w14:paraId="1EAC0136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二、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動物來比賽</w:t>
            </w:r>
          </w:p>
          <w:p w14:paraId="7DB4BEBC" w14:textId="47B7283E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單元活動二</w:t>
            </w:r>
          </w:p>
        </w:tc>
        <w:tc>
          <w:tcPr>
            <w:tcW w:w="1933" w:type="dxa"/>
            <w:shd w:val="clear" w:color="auto" w:fill="auto"/>
          </w:tcPr>
          <w:p w14:paraId="588FB22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</w:t>
            </w:r>
          </w:p>
          <w:p w14:paraId="1BB1938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的興趣與習慣。</w:t>
            </w:r>
          </w:p>
          <w:p w14:paraId="0674647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3A3F610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2-Ⅰ-4 能主動使用閩南語與他人互動。</w:t>
            </w:r>
          </w:p>
          <w:p w14:paraId="1A063D24" w14:textId="2C7A390A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67EAF2E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◎Ab-Ⅰ-1 語詞運用。</w:t>
            </w:r>
          </w:p>
          <w:p w14:paraId="3B75393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 xml:space="preserve">◎Ab-Ⅰ-2 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句型運用。</w:t>
            </w:r>
          </w:p>
          <w:p w14:paraId="7C6457E1" w14:textId="1B21071E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5D1AC15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1.能用閩南語說出已學過的動物。</w:t>
            </w:r>
          </w:p>
          <w:p w14:paraId="667836B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2.能聽懂故事內容，並能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自己簡單用閩南語敘述。</w:t>
            </w:r>
          </w:p>
          <w:p w14:paraId="2CD7097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3.理解閩南語生活情境常用</w:t>
            </w:r>
          </w:p>
          <w:p w14:paraId="5092893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語。</w:t>
            </w:r>
          </w:p>
          <w:p w14:paraId="20A720A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4.聽辨閩南語的故事內容。</w:t>
            </w:r>
          </w:p>
          <w:p w14:paraId="308C4FB8" w14:textId="469BA0E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5.運用閩南語回答問題。</w:t>
            </w:r>
          </w:p>
        </w:tc>
        <w:tc>
          <w:tcPr>
            <w:tcW w:w="1934" w:type="dxa"/>
          </w:tcPr>
          <w:p w14:paraId="5B794EC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教師先幫學生複習第三課課文及語詞，接著再請學生看課本第60頁的情境圖，讓學生說一說看到什麼動物。</w:t>
            </w:r>
          </w:p>
          <w:p w14:paraId="57D1233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活動一：練武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功２</w:t>
            </w:r>
          </w:p>
          <w:p w14:paraId="0D40711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1.教師帶著學生看課本第61頁的題目，配合情境圖找出答案， 再用閩南語念出。</w:t>
            </w:r>
          </w:p>
          <w:p w14:paraId="7C3F21B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2.教師也可以引導學生自己會哪些項目？可以跟大家分享看看呵。</w:t>
            </w:r>
          </w:p>
          <w:p w14:paraId="1CFE848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活動二：鬥陣聽故事２</w:t>
            </w:r>
          </w:p>
          <w:p w14:paraId="6B2F683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1.教師播放教學媒體，搭配律動教學，帶領學生一起複習第三課課文。教師亦可徵求自願的學生上臺表演，其餘學生一同大聲齊唱。</w:t>
            </w:r>
          </w:p>
          <w:p w14:paraId="14BCF34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2.教師請學生仔細觀察「鬥陣聽故事２」情境圖，並說一說圖中景物。</w:t>
            </w:r>
          </w:p>
          <w:p w14:paraId="11DB1EC9" w14:textId="2FCD856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3.教師播放教學媒體，請學生聆聽單元故事。播放後，教師可提問，引導學生進入故事重點，並統整此單元學習。如： 發生啥物代誌？（牠們發生什麼事情？）</w:t>
            </w:r>
          </w:p>
        </w:tc>
        <w:tc>
          <w:tcPr>
            <w:tcW w:w="684" w:type="dxa"/>
            <w:shd w:val="clear" w:color="auto" w:fill="auto"/>
          </w:tcPr>
          <w:p w14:paraId="7A8339A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17486E5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2.討論活動</w:t>
            </w:r>
          </w:p>
          <w:p w14:paraId="1E38CFCD" w14:textId="50BE37B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3.表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演評量</w:t>
            </w:r>
          </w:p>
        </w:tc>
      </w:tr>
      <w:tr w:rsidR="009A42F8" w:rsidRPr="005A5FEC" w14:paraId="0CD0A4D7" w14:textId="77777777" w:rsidTr="009A42F8">
        <w:tc>
          <w:tcPr>
            <w:tcW w:w="524" w:type="dxa"/>
            <w:vAlign w:val="center"/>
          </w:tcPr>
          <w:p w14:paraId="09DECF97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12</w:t>
            </w:r>
          </w:p>
        </w:tc>
        <w:tc>
          <w:tcPr>
            <w:tcW w:w="1264" w:type="dxa"/>
            <w:vAlign w:val="center"/>
          </w:tcPr>
          <w:p w14:paraId="43CE7D24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11/16~11/20</w:t>
            </w:r>
          </w:p>
        </w:tc>
        <w:tc>
          <w:tcPr>
            <w:tcW w:w="1306" w:type="dxa"/>
            <w:shd w:val="clear" w:color="auto" w:fill="auto"/>
          </w:tcPr>
          <w:p w14:paraId="2C6BD965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63A3AB23" w14:textId="407FCBD6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  <w:tc>
          <w:tcPr>
            <w:tcW w:w="1933" w:type="dxa"/>
            <w:shd w:val="clear" w:color="auto" w:fill="auto"/>
          </w:tcPr>
          <w:p w14:paraId="01BBA9E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</w:t>
            </w:r>
          </w:p>
          <w:p w14:paraId="177208F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掌握重點。</w:t>
            </w:r>
          </w:p>
          <w:p w14:paraId="0CCEC3D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733C3DB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3-Ⅰ-1 能建立樂意閱讀閩南語文語句和</w:t>
            </w:r>
          </w:p>
          <w:p w14:paraId="69176B5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短文的興趣。</w:t>
            </w:r>
          </w:p>
          <w:p w14:paraId="18E94E7C" w14:textId="427CEF4C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4-Ⅰ-1 能認識閩南語文的文字書寫。</w:t>
            </w:r>
          </w:p>
        </w:tc>
        <w:tc>
          <w:tcPr>
            <w:tcW w:w="804" w:type="dxa"/>
            <w:shd w:val="clear" w:color="auto" w:fill="auto"/>
          </w:tcPr>
          <w:p w14:paraId="4DF50D8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 文字認讀。</w:t>
            </w:r>
          </w:p>
          <w:p w14:paraId="4D14C27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◎Ab-Ⅰ-2 句型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運用。</w:t>
            </w:r>
          </w:p>
          <w:p w14:paraId="30763C6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Ac-Ⅰ-1 兒歌念謠。</w:t>
            </w:r>
          </w:p>
          <w:p w14:paraId="4974ACAF" w14:textId="42F92DF0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6C64323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1.熟讀課文並理解文意。</w:t>
            </w:r>
          </w:p>
          <w:p w14:paraId="5AE6721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2.能認識與說出各類打掃用具及其功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能。</w:t>
            </w:r>
          </w:p>
          <w:p w14:paraId="1C1193E9" w14:textId="55B4CD8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3.學會本課的句型應用於生活中。</w:t>
            </w:r>
          </w:p>
        </w:tc>
        <w:tc>
          <w:tcPr>
            <w:tcW w:w="1934" w:type="dxa"/>
          </w:tcPr>
          <w:p w14:paraId="143D8BB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1.教師請學生拿掃把與畚箕到講臺表演打掃動作，藉此引起話題。</w:t>
            </w:r>
          </w:p>
          <w:p w14:paraId="18258C8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2.師生共同討論這兩種打掃工具的外型與關係後，再帶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入還有哪些打掃工具。</w:t>
            </w:r>
          </w:p>
          <w:p w14:paraId="738CCE7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3.了解各種打掃工具後，可以藉機宣導環境整潔的重要性，讓每個學生都成為愛乾淨的好孩子。</w:t>
            </w:r>
          </w:p>
          <w:p w14:paraId="7BDA7B2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4.教師利用課文頁中的情境圖，讓學生觀察圖中的情境。</w:t>
            </w:r>
          </w:p>
          <w:p w14:paraId="07B2AC9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5.教師帶領學生朗讀課文，待熟念後，再與學生一句一句輪讀，或由學生分組輪讀，再由全班朗讀。</w:t>
            </w:r>
          </w:p>
          <w:p w14:paraId="6C9392E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6.教師解說課文內容及解釋語詞， 讓學生更了解文意，加強學習效果。</w:t>
            </w:r>
          </w:p>
          <w:p w14:paraId="7477089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7.熟悉課文歌唱後，教師播放教學媒體的律動做示範教學。</w:t>
            </w:r>
          </w:p>
          <w:p w14:paraId="69641F6B" w14:textId="1591B26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8.重複練習課文律動至熟練。</w:t>
            </w:r>
          </w:p>
        </w:tc>
        <w:tc>
          <w:tcPr>
            <w:tcW w:w="684" w:type="dxa"/>
            <w:shd w:val="clear" w:color="auto" w:fill="auto"/>
          </w:tcPr>
          <w:p w14:paraId="11768ED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0C51702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2.資料蒐集</w:t>
            </w:r>
          </w:p>
          <w:p w14:paraId="2B48FAB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3.討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論活動</w:t>
            </w:r>
          </w:p>
          <w:p w14:paraId="41163A8A" w14:textId="29C6F0D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9A42F8" w:rsidRPr="005A5FEC" w14:paraId="1CF31B38" w14:textId="77777777" w:rsidTr="009A42F8">
        <w:tc>
          <w:tcPr>
            <w:tcW w:w="524" w:type="dxa"/>
            <w:vAlign w:val="center"/>
          </w:tcPr>
          <w:p w14:paraId="3B508461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13</w:t>
            </w:r>
          </w:p>
        </w:tc>
        <w:tc>
          <w:tcPr>
            <w:tcW w:w="1264" w:type="dxa"/>
            <w:vAlign w:val="center"/>
          </w:tcPr>
          <w:p w14:paraId="1AF34087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11/23~11/27</w:t>
            </w:r>
          </w:p>
        </w:tc>
        <w:tc>
          <w:tcPr>
            <w:tcW w:w="1306" w:type="dxa"/>
            <w:shd w:val="clear" w:color="auto" w:fill="auto"/>
          </w:tcPr>
          <w:p w14:paraId="5011F79D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00FF32DE" w14:textId="5C5532E0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  <w:tc>
          <w:tcPr>
            <w:tcW w:w="1933" w:type="dxa"/>
            <w:shd w:val="clear" w:color="auto" w:fill="auto"/>
          </w:tcPr>
          <w:p w14:paraId="4B8DAA5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</w:t>
            </w:r>
          </w:p>
          <w:p w14:paraId="14CCCC2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掌握重點。</w:t>
            </w:r>
          </w:p>
          <w:p w14:paraId="0FC1F53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1EE976D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</w:t>
            </w:r>
          </w:p>
          <w:p w14:paraId="7D817FA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短文的興趣。</w:t>
            </w:r>
          </w:p>
          <w:p w14:paraId="594F2E7C" w14:textId="6C0B3089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4-Ⅰ-1 能認識閩南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語文的文字書寫。</w:t>
            </w:r>
          </w:p>
        </w:tc>
        <w:tc>
          <w:tcPr>
            <w:tcW w:w="804" w:type="dxa"/>
            <w:shd w:val="clear" w:color="auto" w:fill="auto"/>
          </w:tcPr>
          <w:p w14:paraId="0451F62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 文字認讀。</w:t>
            </w:r>
          </w:p>
          <w:p w14:paraId="575DE04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◎Ab-Ⅰ-1 語詞運用。</w:t>
            </w:r>
          </w:p>
          <w:p w14:paraId="477306D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◎Ab-Ⅰ-2 句型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運用。</w:t>
            </w:r>
          </w:p>
          <w:p w14:paraId="4DB741F5" w14:textId="22DB807D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59DD0F5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1.正確認讀出清潔工具語詞。</w:t>
            </w:r>
          </w:p>
          <w:p w14:paraId="10A1F42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2.說出「我會曉講」的清潔工具語詞。</w:t>
            </w:r>
          </w:p>
          <w:p w14:paraId="301FCEC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3.將語詞延伸成短句，應用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於生活中。</w:t>
            </w:r>
          </w:p>
          <w:p w14:paraId="4F4BE5D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4.明白語意，完成作答。</w:t>
            </w:r>
          </w:p>
          <w:p w14:paraId="2DBCF1C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5.利用已知語詞，結合觀察與判斷力，找出謎底。</w:t>
            </w:r>
          </w:p>
          <w:p w14:paraId="4494FBA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6.習得提升學習效果的技巧。</w:t>
            </w:r>
          </w:p>
          <w:p w14:paraId="2286CF4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7.了解並說出「相招來開講」的所有語句。</w:t>
            </w:r>
          </w:p>
          <w:p w14:paraId="0A6A436D" w14:textId="28CB4EBB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8.學會替換語詞， 完成句子。</w:t>
            </w:r>
          </w:p>
        </w:tc>
        <w:tc>
          <w:tcPr>
            <w:tcW w:w="1934" w:type="dxa"/>
          </w:tcPr>
          <w:p w14:paraId="1A9837A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(一)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活動一：我會曉講</w:t>
            </w:r>
          </w:p>
          <w:p w14:paraId="5C9B9B5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教師利用教學媒體的「我會曉講」頁面，詢問學生是否知道這些打掃工具的正確使用方式。</w:t>
            </w:r>
          </w:p>
          <w:p w14:paraId="58A44A9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活動二：臆謎猜</w:t>
            </w:r>
          </w:p>
          <w:p w14:paraId="31CECD8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1.學完語詞後，教師引導學生本節課有謎題要猜，請學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生先把課本闔起來，放在桌面上。專心用聽力、用推理來判斷題目和答案。</w:t>
            </w:r>
          </w:p>
          <w:p w14:paraId="65AFE79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2.教師播放教學媒體，請學生仔細聆聽，再逐句為學生解釋文意。</w:t>
            </w:r>
          </w:p>
          <w:p w14:paraId="2853ADF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3.教師請學生看謎題想想看答案是什麼？並請學生回答。若學生答不出來，可請學生看插圖的提示回答。</w:t>
            </w:r>
          </w:p>
          <w:p w14:paraId="2D45EC7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活動三：相招來開講</w:t>
            </w:r>
          </w:p>
          <w:p w14:paraId="6E8C93B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1.請學生先觀察本跨頁情境圖，再播放教學媒體，請學生跟讀，反覆念誦直到熟念。</w:t>
            </w:r>
          </w:p>
          <w:p w14:paraId="220C16E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2.教師做一些提問來引導學生回答，加強對話練習。例如：</w:t>
            </w:r>
          </w:p>
          <w:p w14:paraId="44D71E3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(1)彼个查埔囡仔咧做啥物？（那個小男孩在做什麼？）</w:t>
            </w:r>
          </w:p>
          <w:p w14:paraId="29A963E5" w14:textId="0BAFFC3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(2)彼个查某囡仔咧做啥物代誌？（那個小女孩在做什麼事情？）</w:t>
            </w:r>
          </w:p>
        </w:tc>
        <w:tc>
          <w:tcPr>
            <w:tcW w:w="684" w:type="dxa"/>
            <w:shd w:val="clear" w:color="auto" w:fill="auto"/>
          </w:tcPr>
          <w:p w14:paraId="796B1BE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1D1A2B8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2.紙筆評量</w:t>
            </w:r>
          </w:p>
          <w:p w14:paraId="626A23FA" w14:textId="1005E119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3.討論發表</w:t>
            </w:r>
          </w:p>
        </w:tc>
      </w:tr>
      <w:tr w:rsidR="009A42F8" w:rsidRPr="005A5FEC" w14:paraId="28D62530" w14:textId="77777777" w:rsidTr="009A42F8">
        <w:tc>
          <w:tcPr>
            <w:tcW w:w="524" w:type="dxa"/>
            <w:vAlign w:val="center"/>
          </w:tcPr>
          <w:p w14:paraId="3567EE50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14</w:t>
            </w:r>
          </w:p>
        </w:tc>
        <w:tc>
          <w:tcPr>
            <w:tcW w:w="1264" w:type="dxa"/>
            <w:vAlign w:val="center"/>
          </w:tcPr>
          <w:p w14:paraId="6F2E4B07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11/30~12/4</w:t>
            </w:r>
          </w:p>
        </w:tc>
        <w:tc>
          <w:tcPr>
            <w:tcW w:w="1306" w:type="dxa"/>
            <w:shd w:val="clear" w:color="auto" w:fill="auto"/>
          </w:tcPr>
          <w:p w14:paraId="4C992EE2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5E012ED2" w14:textId="2BA873C9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第四課　掃帚佮畚斗</w:t>
            </w:r>
          </w:p>
        </w:tc>
        <w:tc>
          <w:tcPr>
            <w:tcW w:w="1933" w:type="dxa"/>
            <w:shd w:val="clear" w:color="auto" w:fill="auto"/>
          </w:tcPr>
          <w:p w14:paraId="786EBE2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1-Ⅰ-2 能聽懂日常生活中閩南語語句並</w:t>
            </w:r>
          </w:p>
          <w:p w14:paraId="4B810F9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掌握重點。</w:t>
            </w:r>
          </w:p>
          <w:p w14:paraId="313F193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5CB6861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3-Ⅰ-1 能建立樂意閱讀閩南語文語句和</w:t>
            </w:r>
          </w:p>
          <w:p w14:paraId="614385B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短文的興趣。</w:t>
            </w:r>
          </w:p>
          <w:p w14:paraId="6E6E220D" w14:textId="766D710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4-Ⅰ-1 能認識閩南語文的文字書寫。</w:t>
            </w:r>
          </w:p>
        </w:tc>
        <w:tc>
          <w:tcPr>
            <w:tcW w:w="804" w:type="dxa"/>
            <w:shd w:val="clear" w:color="auto" w:fill="auto"/>
          </w:tcPr>
          <w:p w14:paraId="5F96188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Aa-Ⅰ-1 文字認讀。</w:t>
            </w:r>
          </w:p>
          <w:p w14:paraId="1C38883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Bb-Ⅰ-1 家庭生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活。</w:t>
            </w:r>
          </w:p>
          <w:p w14:paraId="3FCE087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121D3EEB" w14:textId="5E275AFA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26DA06E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1.正確理解情境圖意。</w:t>
            </w:r>
          </w:p>
          <w:p w14:paraId="1548B7B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2.能正確勾選出打掃工作所需的工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具。</w:t>
            </w:r>
          </w:p>
          <w:p w14:paraId="21BBFC5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3.認讀已經學習過的閩南語語詞。</w:t>
            </w:r>
          </w:p>
          <w:p w14:paraId="43CC2C7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4.運用觀察力完成題目。</w:t>
            </w:r>
          </w:p>
          <w:p w14:paraId="070369F5" w14:textId="0AD26DB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5.聽懂題目並正確回答。</w:t>
            </w:r>
          </w:p>
        </w:tc>
        <w:tc>
          <w:tcPr>
            <w:tcW w:w="1934" w:type="dxa"/>
          </w:tcPr>
          <w:p w14:paraId="45C76D2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(一)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活動一：來練習</w:t>
            </w:r>
          </w:p>
          <w:p w14:paraId="0EB2638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1.教師播放教學媒體，讓全班複誦課文，幫助學生複習本課課文。</w:t>
            </w:r>
          </w:p>
          <w:p w14:paraId="6CA20CE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2.教師鼓勵學生自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動背誦課文，藉此引導學生複習上一節的課程。</w:t>
            </w:r>
          </w:p>
          <w:p w14:paraId="1FD5333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3.教師利用「來練習」頁面，讓學生先觀察，再說出所看到的情境，接著播放教學媒體，指導學生練習。</w:t>
            </w:r>
          </w:p>
          <w:p w14:paraId="5119804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4.教師可用教學媒體裡的選號器選出五位學生，請這五位學生各回答一題，再利用教學媒體，全班一起對答案。</w:t>
            </w:r>
          </w:p>
          <w:p w14:paraId="5A5B9E8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活動二：做伙來耍</w:t>
            </w:r>
          </w:p>
          <w:p w14:paraId="07DC8BD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1.本課「做伙來耍」是要學生找出圖中打掃工具在哪裡，教師可配合課本第78頁，先帶學生認識情境圖中的打掃工具。</w:t>
            </w:r>
          </w:p>
          <w:p w14:paraId="32EE5E5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2.可請學生找找看各個打掃工具躲藏在哪裡，並用鉛筆圈起來。</w:t>
            </w:r>
          </w:p>
          <w:p w14:paraId="29049267" w14:textId="7DA5631A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3.最後請學生利用課本第78頁提供的句型「我有揣著（掃帚）。」用閩南語說一說你找到什麼打掃工具。</w:t>
            </w:r>
          </w:p>
        </w:tc>
        <w:tc>
          <w:tcPr>
            <w:tcW w:w="684" w:type="dxa"/>
            <w:shd w:val="clear" w:color="auto" w:fill="auto"/>
          </w:tcPr>
          <w:p w14:paraId="4CD7CB3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2F714E50" w14:textId="0D9ADC4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9A42F8" w:rsidRPr="005A5FEC" w14:paraId="42A5F848" w14:textId="77777777" w:rsidTr="009A42F8">
        <w:tc>
          <w:tcPr>
            <w:tcW w:w="524" w:type="dxa"/>
            <w:vAlign w:val="center"/>
          </w:tcPr>
          <w:p w14:paraId="3A5D58E9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15</w:t>
            </w:r>
          </w:p>
        </w:tc>
        <w:tc>
          <w:tcPr>
            <w:tcW w:w="1264" w:type="dxa"/>
            <w:vAlign w:val="center"/>
          </w:tcPr>
          <w:p w14:paraId="2A28BE82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12/7~12/11</w:t>
            </w:r>
          </w:p>
        </w:tc>
        <w:tc>
          <w:tcPr>
            <w:tcW w:w="1306" w:type="dxa"/>
            <w:shd w:val="clear" w:color="auto" w:fill="auto"/>
          </w:tcPr>
          <w:p w14:paraId="0900B86E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78214F39" w14:textId="7BB00F60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過年</w:t>
            </w:r>
          </w:p>
        </w:tc>
        <w:tc>
          <w:tcPr>
            <w:tcW w:w="1933" w:type="dxa"/>
            <w:shd w:val="clear" w:color="auto" w:fill="auto"/>
          </w:tcPr>
          <w:p w14:paraId="2C4AD7A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4E3FEC3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2-Ⅰ-1 能用閩南語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簡單表達對他人的關懷與禮節。</w:t>
            </w:r>
          </w:p>
          <w:p w14:paraId="0556164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52A19E3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30E94148" w14:textId="1D40CBC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59D6528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◎Ab-Ⅰ-1 語詞運用。</w:t>
            </w:r>
          </w:p>
          <w:p w14:paraId="0E29F37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Bb-Ⅰ-1 家庭生活。</w:t>
            </w:r>
          </w:p>
          <w:p w14:paraId="7F7A3F7E" w14:textId="7A6D186E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464F20C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1.能學會朗讀與歌唱律動並理解課文內容。</w:t>
            </w:r>
          </w:p>
          <w:p w14:paraId="64A8826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2.認識農曆過年的風俗習慣。</w:t>
            </w:r>
          </w:p>
          <w:p w14:paraId="0FE2CAE6" w14:textId="2FA0622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3.學會以閩南語說祝福新年的吉祥話。</w:t>
            </w:r>
          </w:p>
        </w:tc>
        <w:tc>
          <w:tcPr>
            <w:tcW w:w="1934" w:type="dxa"/>
          </w:tcPr>
          <w:p w14:paraId="36E2EBE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1.教師以本課主題「過年」，請學生發表各種過年的相關經驗。</w:t>
            </w:r>
          </w:p>
          <w:p w14:paraId="3A80E66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(1)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農曆過年的有趣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經驗。</w:t>
            </w:r>
          </w:p>
          <w:p w14:paraId="7E14671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(2)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壓歲錢的處理方式。</w:t>
            </w:r>
          </w:p>
          <w:p w14:paraId="6FC4D85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(3)過年旅遊的照片分享與報告。</w:t>
            </w:r>
          </w:p>
          <w:p w14:paraId="6DAC77E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2.可問學生最喜歡過年的什麼活動，為什麼呢？</w:t>
            </w:r>
          </w:p>
          <w:p w14:paraId="0C81450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3.教師利用課文的情境圖，讓學生觀察並發表圖中的景物，教師從旁指導正確的說法，並帶入本課主題。</w:t>
            </w:r>
          </w:p>
          <w:p w14:paraId="564191C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4.教師可配合教學媒體，指導學生朗誦、吟唱課文。</w:t>
            </w:r>
          </w:p>
          <w:p w14:paraId="0A8E926E" w14:textId="2C826BA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5.教師講解課文內容並解釋新詞、句意。</w:t>
            </w:r>
          </w:p>
        </w:tc>
        <w:tc>
          <w:tcPr>
            <w:tcW w:w="684" w:type="dxa"/>
            <w:shd w:val="clear" w:color="auto" w:fill="auto"/>
          </w:tcPr>
          <w:p w14:paraId="22683F1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1A943445" w14:textId="1448CD91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2.實作評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量 </w:t>
            </w:r>
          </w:p>
        </w:tc>
      </w:tr>
      <w:tr w:rsidR="009A42F8" w:rsidRPr="005A5FEC" w14:paraId="0AB1EC82" w14:textId="77777777" w:rsidTr="009A42F8">
        <w:tc>
          <w:tcPr>
            <w:tcW w:w="524" w:type="dxa"/>
            <w:vAlign w:val="center"/>
          </w:tcPr>
          <w:p w14:paraId="7432CB5A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16</w:t>
            </w:r>
          </w:p>
        </w:tc>
        <w:tc>
          <w:tcPr>
            <w:tcW w:w="1264" w:type="dxa"/>
            <w:vAlign w:val="center"/>
          </w:tcPr>
          <w:p w14:paraId="5BB03CCC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12/14~12/18</w:t>
            </w:r>
          </w:p>
        </w:tc>
        <w:tc>
          <w:tcPr>
            <w:tcW w:w="1306" w:type="dxa"/>
            <w:shd w:val="clear" w:color="auto" w:fill="auto"/>
          </w:tcPr>
          <w:p w14:paraId="4802EB59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131936C1" w14:textId="330B8D99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過年</w:t>
            </w:r>
          </w:p>
        </w:tc>
        <w:tc>
          <w:tcPr>
            <w:tcW w:w="1933" w:type="dxa"/>
            <w:shd w:val="clear" w:color="auto" w:fill="auto"/>
          </w:tcPr>
          <w:p w14:paraId="5D43FF5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14A8C2B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2942D33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03AD3AE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49563905" w14:textId="27B853B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6570004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◎Ab-Ⅰ-1 語詞運用。</w:t>
            </w:r>
          </w:p>
          <w:p w14:paraId="14C850A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Bb-Ⅰ-1 家庭生活。</w:t>
            </w:r>
          </w:p>
          <w:p w14:paraId="0BD6436B" w14:textId="63CA155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◎Bg-Ⅰ-1 生活應對。</w:t>
            </w:r>
          </w:p>
        </w:tc>
        <w:tc>
          <w:tcPr>
            <w:tcW w:w="1179" w:type="dxa"/>
          </w:tcPr>
          <w:p w14:paraId="5AA1972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1.正確的認讀出過年習俗的活動語詞。</w:t>
            </w:r>
          </w:p>
          <w:p w14:paraId="04317AC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2.了解過年習俗的活動內容與意義。</w:t>
            </w:r>
          </w:p>
          <w:p w14:paraId="793F1D0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3.聽懂並回答「相招來開講」的內容。</w:t>
            </w:r>
          </w:p>
          <w:p w14:paraId="35E5281A" w14:textId="054A348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4.以本課過年活動語詞做替換語詞造句。</w:t>
            </w:r>
          </w:p>
        </w:tc>
        <w:tc>
          <w:tcPr>
            <w:tcW w:w="1934" w:type="dxa"/>
          </w:tcPr>
          <w:p w14:paraId="0ACDA02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活動一：我會曉講</w:t>
            </w:r>
          </w:p>
          <w:p w14:paraId="0D8660E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1.請學生聆聽媒體內容，並在課本上指出正確的語詞，並跟著念誦。</w:t>
            </w:r>
          </w:p>
          <w:p w14:paraId="774011C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2.教師請學生發表過年期間，家裡會有哪些活動，如：除舊布新大掃除、放鞭炮、守歲、走春等。</w:t>
            </w:r>
          </w:p>
          <w:p w14:paraId="6FF6B7F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3.播放教學媒體，讓學生跟讀，並可請程度較佳的學生試試看利用語詞來造短句。</w:t>
            </w:r>
          </w:p>
          <w:p w14:paraId="66FB585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MS Mincho" w:hint="eastAsia"/>
                <w:sz w:val="20"/>
                <w:szCs w:val="20"/>
              </w:rPr>
              <w:t xml:space="preserve"> 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活動二：相招來開講</w:t>
            </w:r>
          </w:p>
          <w:p w14:paraId="5377E51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1.教師指導學生先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看情境圖，請學生用閩南語發表看到什麼。</w:t>
            </w:r>
          </w:p>
          <w:p w14:paraId="399C1F4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2.教師播放教學媒體，請學生跟讀，利用反覆念誦，加強閩南語口語能力。</w:t>
            </w:r>
          </w:p>
          <w:p w14:paraId="33404B2F" w14:textId="3569FAE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3.待全班熟習對話後，再進行語詞替換練習。</w:t>
            </w:r>
          </w:p>
        </w:tc>
        <w:tc>
          <w:tcPr>
            <w:tcW w:w="684" w:type="dxa"/>
            <w:shd w:val="clear" w:color="auto" w:fill="auto"/>
          </w:tcPr>
          <w:p w14:paraId="3DCA7A2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1BBC2F8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2.資料蒐集</w:t>
            </w:r>
          </w:p>
          <w:p w14:paraId="1D77812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14:paraId="44910677" w14:textId="0CA31A8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9A42F8" w:rsidRPr="005A5FEC" w14:paraId="1AA7CA3D" w14:textId="77777777" w:rsidTr="009A42F8">
        <w:tc>
          <w:tcPr>
            <w:tcW w:w="524" w:type="dxa"/>
            <w:vAlign w:val="center"/>
          </w:tcPr>
          <w:p w14:paraId="66CAF291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17</w:t>
            </w:r>
          </w:p>
        </w:tc>
        <w:tc>
          <w:tcPr>
            <w:tcW w:w="1264" w:type="dxa"/>
            <w:vAlign w:val="center"/>
          </w:tcPr>
          <w:p w14:paraId="12C89F7D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12/21~12/25</w:t>
            </w:r>
          </w:p>
        </w:tc>
        <w:tc>
          <w:tcPr>
            <w:tcW w:w="1306" w:type="dxa"/>
            <w:shd w:val="clear" w:color="auto" w:fill="auto"/>
          </w:tcPr>
          <w:p w14:paraId="683D6097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359B26B9" w14:textId="15AF7FDD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第五課　過年</w:t>
            </w:r>
          </w:p>
        </w:tc>
        <w:tc>
          <w:tcPr>
            <w:tcW w:w="1933" w:type="dxa"/>
            <w:shd w:val="clear" w:color="auto" w:fill="auto"/>
          </w:tcPr>
          <w:p w14:paraId="08C8F03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1FB3566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2-Ⅰ-1 能用閩南語簡單表達對他人的關懷與禮節。</w:t>
            </w:r>
          </w:p>
          <w:p w14:paraId="3E0675A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18DC3F0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1C295669" w14:textId="546B456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3251D03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◎Ab-Ⅰ-1 語詞運用。</w:t>
            </w:r>
          </w:p>
          <w:p w14:paraId="07AE95D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Bb-Ⅰ-1 家庭生活。</w:t>
            </w:r>
          </w:p>
          <w:p w14:paraId="4FB83A1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◎Bf-Ⅰ-1 表演藝術。</w:t>
            </w:r>
          </w:p>
          <w:p w14:paraId="6999796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◎Bg-Ⅰ-1 生活應對。</w:t>
            </w:r>
          </w:p>
          <w:p w14:paraId="78E4AD64" w14:textId="3FD2E6E4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18F0927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1.加強本課過年活動語詞之聽與說的能力，並能運用在生活之中。</w:t>
            </w:r>
          </w:p>
          <w:p w14:paraId="602EDC2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2.聽懂過年活動之閩南語說法， 並能寫出正確順序。</w:t>
            </w:r>
          </w:p>
          <w:p w14:paraId="00C1B67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3.運用閩南語進行簡單對話。</w:t>
            </w:r>
          </w:p>
          <w:p w14:paraId="2281C05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4.在作品寫出過年祝福的話、吉祥話或願望。</w:t>
            </w:r>
          </w:p>
          <w:p w14:paraId="66BC533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5.了解俗諺的意思。</w:t>
            </w:r>
          </w:p>
          <w:p w14:paraId="77DCDED2" w14:textId="61D09418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6.聽懂俗諺故事。</w:t>
            </w:r>
          </w:p>
        </w:tc>
        <w:tc>
          <w:tcPr>
            <w:tcW w:w="1934" w:type="dxa"/>
          </w:tcPr>
          <w:p w14:paraId="19CE46A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活動一：來練習</w:t>
            </w:r>
          </w:p>
          <w:p w14:paraId="1979E1D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1.教師播放教學媒體，讓學生寫出正確的順序。</w:t>
            </w:r>
          </w:p>
          <w:p w14:paraId="73D8E4A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2.教師能藉此練習讓學生了解春節的習俗和文化。</w:t>
            </w:r>
          </w:p>
          <w:p w14:paraId="62C85FF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活動二：做伙來耍</w:t>
            </w:r>
          </w:p>
          <w:p w14:paraId="3C1742D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1.學完吉祥話後，教師請學生撕下課本第111、112頁的色紙，進行活動。</w:t>
            </w:r>
          </w:p>
          <w:p w14:paraId="636C8C2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2.依照課本第91頁摺紙步驟完成摺紙活動。</w:t>
            </w:r>
          </w:p>
          <w:p w14:paraId="5649574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3.完成品可在上面寫願望或是祝福的話。</w:t>
            </w:r>
          </w:p>
          <w:p w14:paraId="56A752C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(三)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活動三：講俗語</w:t>
            </w:r>
          </w:p>
          <w:p w14:paraId="6C20924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1.教師播放教學媒體，請學生仔細聆聽，再逐句為學生解釋文意。</w:t>
            </w:r>
          </w:p>
          <w:p w14:paraId="3897DD9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2.教師告訴學生本課要學的俗諺為「大人煩惱無錢，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囡仔歡喜過年。」並為學生說明這句俗諺的意思是：過年要到了，大人煩惱沒有錢過年，小孩子卻高興有紅包可以拿。</w:t>
            </w:r>
          </w:p>
          <w:p w14:paraId="6F5D041D" w14:textId="351DE91D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3.教師請學生再聽一遍俗語故事內容。繼而利用暫停鍵，讓學生逐句跟念，直到學生了解文意。</w:t>
            </w:r>
          </w:p>
        </w:tc>
        <w:tc>
          <w:tcPr>
            <w:tcW w:w="684" w:type="dxa"/>
            <w:shd w:val="clear" w:color="auto" w:fill="auto"/>
          </w:tcPr>
          <w:p w14:paraId="5784DAE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1ECE697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2.紙筆評量</w:t>
            </w:r>
          </w:p>
          <w:p w14:paraId="6FB0F81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3.討論活動</w:t>
            </w:r>
          </w:p>
          <w:p w14:paraId="5E73C70B" w14:textId="732B2A01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4.表演評量</w:t>
            </w:r>
          </w:p>
        </w:tc>
      </w:tr>
      <w:tr w:rsidR="009A42F8" w:rsidRPr="005A5FEC" w14:paraId="314F0B5E" w14:textId="77777777" w:rsidTr="009A42F8">
        <w:tc>
          <w:tcPr>
            <w:tcW w:w="524" w:type="dxa"/>
            <w:vAlign w:val="center"/>
          </w:tcPr>
          <w:p w14:paraId="32064673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  <w:r w:rsidRPr="005A5FEC">
              <w:rPr>
                <w:rFonts w:ascii="標楷體" w:eastAsia="標楷體" w:hAnsi="標楷體"/>
                <w:b/>
                <w:sz w:val="22"/>
                <w:szCs w:val="24"/>
              </w:rPr>
              <w:t>8</w:t>
            </w:r>
          </w:p>
        </w:tc>
        <w:tc>
          <w:tcPr>
            <w:tcW w:w="1264" w:type="dxa"/>
            <w:vAlign w:val="center"/>
          </w:tcPr>
          <w:p w14:paraId="35C97DC6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12/28~1/1</w:t>
            </w:r>
          </w:p>
        </w:tc>
        <w:tc>
          <w:tcPr>
            <w:tcW w:w="1306" w:type="dxa"/>
            <w:shd w:val="clear" w:color="auto" w:fill="auto"/>
          </w:tcPr>
          <w:p w14:paraId="59F74E7D" w14:textId="77777777" w:rsidR="009A42F8" w:rsidRPr="008079FD" w:rsidRDefault="009A42F8" w:rsidP="009A42F8">
            <w:pPr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三、摒掃好過年</w:t>
            </w:r>
          </w:p>
          <w:p w14:paraId="0DEAE029" w14:textId="7F8B016D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單元活動三</w:t>
            </w:r>
          </w:p>
        </w:tc>
        <w:tc>
          <w:tcPr>
            <w:tcW w:w="1933" w:type="dxa"/>
            <w:shd w:val="clear" w:color="auto" w:fill="auto"/>
          </w:tcPr>
          <w:p w14:paraId="12C2A1A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1-Ⅰ-1 能聽辨閩南語常用字詞的語音差異。</w:t>
            </w:r>
          </w:p>
          <w:p w14:paraId="4FBFF1E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1-Ⅰ-4 能從聆聽中建立主動學習閩南語的興趣與習慣。</w:t>
            </w:r>
          </w:p>
          <w:p w14:paraId="11B04F9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2-Ⅰ-2 能初步運用閩南語表達感受、情緒與需求。</w:t>
            </w:r>
          </w:p>
          <w:p w14:paraId="33EAF6F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5810BBF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06A64676" w14:textId="1507DDF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</w:tc>
        <w:tc>
          <w:tcPr>
            <w:tcW w:w="804" w:type="dxa"/>
            <w:shd w:val="clear" w:color="auto" w:fill="auto"/>
          </w:tcPr>
          <w:p w14:paraId="69DAB0B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Aa-Ⅰ-1 文字認讀。</w:t>
            </w:r>
          </w:p>
          <w:p w14:paraId="05B9EC2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◎Ab-Ⅰ-1 語詞運用。</w:t>
            </w:r>
          </w:p>
          <w:p w14:paraId="48A4F97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◎Ab-Ⅰ-2 句型運用。</w:t>
            </w:r>
          </w:p>
          <w:p w14:paraId="7C043D7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◎Bg-Ⅰ-1 生活應對。</w:t>
            </w:r>
          </w:p>
          <w:p w14:paraId="33E9CDDF" w14:textId="49B83276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 口語表達。</w:t>
            </w:r>
          </w:p>
        </w:tc>
        <w:tc>
          <w:tcPr>
            <w:tcW w:w="1179" w:type="dxa"/>
          </w:tcPr>
          <w:p w14:paraId="3A74C67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1.用閩南語說出已學過的打掃工具及過年活動。</w:t>
            </w:r>
          </w:p>
          <w:p w14:paraId="2CEF794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2.聽懂閩南語的句子，並養成開口說閩南語的習慣。</w:t>
            </w:r>
          </w:p>
          <w:p w14:paraId="2B8BB5E9" w14:textId="7A0CB11E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3.理解鬥陣聽故事的文意與語詞。</w:t>
            </w:r>
          </w:p>
        </w:tc>
        <w:tc>
          <w:tcPr>
            <w:tcW w:w="1934" w:type="dxa"/>
          </w:tcPr>
          <w:p w14:paraId="53F3D6A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(一)</w:t>
            </w:r>
            <w:r w:rsidRPr="008079FD">
              <w:rPr>
                <w:rFonts w:ascii="標楷體" w:eastAsia="標楷體" w:hAnsi="標楷體" w:cs="新細明體" w:hint="eastAsia"/>
                <w:sz w:val="20"/>
                <w:szCs w:val="20"/>
              </w:rPr>
              <w:t>活動一：練武功３</w:t>
            </w:r>
          </w:p>
          <w:p w14:paraId="4C7F20E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1.教師先幫學生複習第四課課文及語詞，接著再請學生看課本第94 頁的情境圖，讓學生說一說看到哪些打掃工具，並試著說出來。</w:t>
            </w:r>
          </w:p>
          <w:p w14:paraId="441D51D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2.教師帶著學生看課本第95頁，先帶領全班念一次吉祥話，再說出各個過年應景食物及其代表的吉祥話。</w:t>
            </w:r>
          </w:p>
          <w:p w14:paraId="33DAB4B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3.請學生仔細聽題目，並把正確的答案連起來。</w:t>
            </w:r>
          </w:p>
          <w:p w14:paraId="685304F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(二)</w:t>
            </w:r>
            <w:r w:rsidRPr="008079FD">
              <w:rPr>
                <w:rFonts w:ascii="標楷體" w:eastAsia="標楷體" w:hAnsi="標楷體" w:cs="標楷體" w:hint="eastAsia"/>
                <w:sz w:val="20"/>
                <w:szCs w:val="20"/>
              </w:rPr>
              <w:t>活動二：鬥陣聽故事３</w:t>
            </w:r>
          </w:p>
          <w:p w14:paraId="53F1DAE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1.教師播放教學媒體，帶領學生一起複習第四、五課課文。</w:t>
            </w:r>
          </w:p>
          <w:p w14:paraId="29CE7394" w14:textId="0066EC91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2.教師再次播放教學媒體，待學生熟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悉後，請學生觀察情境圖，試著複誦故事內容。</w:t>
            </w:r>
          </w:p>
        </w:tc>
        <w:tc>
          <w:tcPr>
            <w:tcW w:w="684" w:type="dxa"/>
            <w:shd w:val="clear" w:color="auto" w:fill="auto"/>
          </w:tcPr>
          <w:p w14:paraId="078E2FB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74C8A24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7034B6A0" w14:textId="50061AC8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</w:tc>
      </w:tr>
      <w:tr w:rsidR="009A42F8" w:rsidRPr="005A5FEC" w14:paraId="2BFBB30B" w14:textId="77777777" w:rsidTr="009A42F8">
        <w:tc>
          <w:tcPr>
            <w:tcW w:w="524" w:type="dxa"/>
            <w:vAlign w:val="center"/>
          </w:tcPr>
          <w:p w14:paraId="4073D6B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19</w:t>
            </w:r>
          </w:p>
        </w:tc>
        <w:tc>
          <w:tcPr>
            <w:tcW w:w="1264" w:type="dxa"/>
            <w:vAlign w:val="center"/>
          </w:tcPr>
          <w:p w14:paraId="3700DB7C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1/4~1/8</w:t>
            </w:r>
          </w:p>
        </w:tc>
        <w:tc>
          <w:tcPr>
            <w:tcW w:w="1306" w:type="dxa"/>
            <w:shd w:val="clear" w:color="auto" w:fill="auto"/>
          </w:tcPr>
          <w:p w14:paraId="153E409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14:paraId="36F0F5F2" w14:textId="10411489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noProof/>
                <w:sz w:val="20"/>
                <w:szCs w:val="20"/>
              </w:rPr>
              <w:t>發粿</w:t>
            </w:r>
          </w:p>
        </w:tc>
        <w:tc>
          <w:tcPr>
            <w:tcW w:w="1933" w:type="dxa"/>
            <w:shd w:val="clear" w:color="auto" w:fill="auto"/>
          </w:tcPr>
          <w:p w14:paraId="2BBD954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 能聽懂所學的閩南語文課文主題、內容並掌握重點。</w:t>
            </w:r>
          </w:p>
          <w:p w14:paraId="23147F8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14:paraId="646D943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 能正確朗讀所學的閩南語課文。</w:t>
            </w:r>
          </w:p>
          <w:p w14:paraId="55180CD8" w14:textId="5ADB0B71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</w:tc>
        <w:tc>
          <w:tcPr>
            <w:tcW w:w="804" w:type="dxa"/>
            <w:shd w:val="clear" w:color="auto" w:fill="auto"/>
          </w:tcPr>
          <w:p w14:paraId="2052E09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14:paraId="16B1A2B2" w14:textId="267FDCD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Ac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兒歌念謠。</w:t>
            </w:r>
          </w:p>
        </w:tc>
        <w:tc>
          <w:tcPr>
            <w:tcW w:w="1179" w:type="dxa"/>
          </w:tcPr>
          <w:p w14:paraId="124752D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1.了解並欣賞念謠的文意。</w:t>
            </w:r>
          </w:p>
          <w:p w14:paraId="37BB538B" w14:textId="5540A5F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2.利用食物聯想到吉祥話。</w:t>
            </w:r>
          </w:p>
        </w:tc>
        <w:tc>
          <w:tcPr>
            <w:tcW w:w="1934" w:type="dxa"/>
          </w:tcPr>
          <w:p w14:paraId="2C2BDB9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1.教師詢問學生是否有吃過發糕、年糕、蘿蔔糕？也可以問學生除了這些食物，過年還吃了什麼？</w:t>
            </w:r>
          </w:p>
          <w:p w14:paraId="2994B23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2.教師指導學生念謠內容，解釋生字難詞，並解說歌詞內容。</w:t>
            </w:r>
          </w:p>
          <w:p w14:paraId="4885807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3.教師帶領學生念誦歌詞內容，可採教師念一句，學生跟著複念一次的方式反覆練習。</w:t>
            </w:r>
          </w:p>
          <w:p w14:paraId="449ED7B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4.教學播放教學媒體，請全班同學一同演唱，藉由歌唱的方式，達到學生輕鬆學習閩南語的效果。</w:t>
            </w:r>
          </w:p>
          <w:p w14:paraId="2880BCE9" w14:textId="1CC7141A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5.利用「關鍵提問」統整念謠學習活動，檢核學生學習效果，並可針對學生較不足的部分加以補強。</w:t>
            </w:r>
          </w:p>
        </w:tc>
        <w:tc>
          <w:tcPr>
            <w:tcW w:w="684" w:type="dxa"/>
            <w:shd w:val="clear" w:color="auto" w:fill="auto"/>
          </w:tcPr>
          <w:p w14:paraId="1C5AE3E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1.口頭評量</w:t>
            </w:r>
          </w:p>
          <w:p w14:paraId="6DDC0012" w14:textId="65E56F60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2.表演評量</w:t>
            </w:r>
          </w:p>
        </w:tc>
      </w:tr>
      <w:tr w:rsidR="009A42F8" w:rsidRPr="005A5FEC" w14:paraId="11C3E6C6" w14:textId="77777777" w:rsidTr="009A42F8">
        <w:tc>
          <w:tcPr>
            <w:tcW w:w="524" w:type="dxa"/>
            <w:vAlign w:val="center"/>
          </w:tcPr>
          <w:p w14:paraId="72107440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20</w:t>
            </w:r>
          </w:p>
        </w:tc>
        <w:tc>
          <w:tcPr>
            <w:tcW w:w="1264" w:type="dxa"/>
            <w:vAlign w:val="center"/>
          </w:tcPr>
          <w:p w14:paraId="7C48B17C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1/11~1/15</w:t>
            </w:r>
          </w:p>
        </w:tc>
        <w:tc>
          <w:tcPr>
            <w:tcW w:w="1306" w:type="dxa"/>
            <w:shd w:val="clear" w:color="auto" w:fill="auto"/>
          </w:tcPr>
          <w:p w14:paraId="2DEEB60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  <w:p w14:paraId="0BCDD42B" w14:textId="39C90F11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比手畫刀、心臟病、學我講、連看覓</w:t>
            </w:r>
          </w:p>
        </w:tc>
        <w:tc>
          <w:tcPr>
            <w:tcW w:w="1933" w:type="dxa"/>
            <w:shd w:val="clear" w:color="auto" w:fill="auto"/>
          </w:tcPr>
          <w:p w14:paraId="7153DCA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能聽辨閩南語常用字詞的語音差異。</w:t>
            </w:r>
          </w:p>
          <w:p w14:paraId="394619C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14:paraId="72511B4F" w14:textId="515829BB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</w:tc>
        <w:tc>
          <w:tcPr>
            <w:tcW w:w="804" w:type="dxa"/>
            <w:shd w:val="clear" w:color="auto" w:fill="auto"/>
          </w:tcPr>
          <w:p w14:paraId="3E45D27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14:paraId="17A8B9F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14:paraId="3EF1EC5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14:paraId="2C918D8D" w14:textId="62041892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 口語表達。</w:t>
            </w:r>
          </w:p>
        </w:tc>
        <w:tc>
          <w:tcPr>
            <w:tcW w:w="1179" w:type="dxa"/>
          </w:tcPr>
          <w:p w14:paraId="522F92D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1.能理解遊戲的進行方式。</w:t>
            </w:r>
          </w:p>
          <w:p w14:paraId="06225C31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2.能聽懂本單元語詞及了解語意。</w:t>
            </w:r>
          </w:p>
          <w:p w14:paraId="66F02AC5" w14:textId="6F377BD8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3.再次複習本冊所學的語詞。</w:t>
            </w:r>
          </w:p>
        </w:tc>
        <w:tc>
          <w:tcPr>
            <w:tcW w:w="1934" w:type="dxa"/>
          </w:tcPr>
          <w:p w14:paraId="3E970894" w14:textId="77777777" w:rsidR="009A42F8" w:rsidRPr="008079FD" w:rsidRDefault="009A42F8" w:rsidP="009A42F8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8079FD">
              <w:rPr>
                <w:rFonts w:ascii="標楷體" w:eastAsia="標楷體" w:hAnsi="標楷體" w:cs="新細明體" w:hint="eastAsia"/>
                <w:sz w:val="20"/>
                <w:szCs w:val="20"/>
              </w:rPr>
              <w:t>(一)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比手畫刀</w:t>
            </w:r>
          </w:p>
          <w:p w14:paraId="4330DA0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1.教師詢問學生是否玩過「比手劃腳」的遊戲？說明「比手畫刀」的遊戲方式如同「比手劃腳」一樣。</w:t>
            </w:r>
          </w:p>
          <w:p w14:paraId="4429043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2.教師指導學生「玩法」的內容，請學生選出自己喜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歡的遊戲。</w:t>
            </w:r>
          </w:p>
          <w:p w14:paraId="7493FC0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cs="新細明體" w:hint="eastAsia"/>
                <w:sz w:val="20"/>
                <w:szCs w:val="20"/>
              </w:rPr>
              <w:t>(二)心臟病</w:t>
            </w:r>
          </w:p>
          <w:p w14:paraId="6C39C73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1.利用課本後面的圖卡進行遊戲。</w:t>
            </w:r>
          </w:p>
          <w:p w14:paraId="7F9CFEF7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2.兩人一組，圖卡為題目，類似「心臟病」的遊戲，一起丟出圖卡，丟到一樣的要用閩南語說出該語詞， 最快說出來的為獲勝。</w:t>
            </w:r>
          </w:p>
          <w:p w14:paraId="44EE5685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(三)學我講</w:t>
            </w:r>
          </w:p>
          <w:p w14:paraId="067A11D9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教師詢問學生是否玩過「傳聲筒」的遊戲？說明「學我講」的遊戲方式如同「傳聲筒」一樣。</w:t>
            </w:r>
          </w:p>
          <w:p w14:paraId="140B6A08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(四)連看覓</w:t>
            </w:r>
          </w:p>
          <w:p w14:paraId="14EF713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1.教師說明題幹的意思。</w:t>
            </w:r>
          </w:p>
          <w:p w14:paraId="26A5AB86" w14:textId="40D77A03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2.請學生準備鉛筆、橡皮擦和尺。</w:t>
            </w:r>
          </w:p>
        </w:tc>
        <w:tc>
          <w:tcPr>
            <w:tcW w:w="684" w:type="dxa"/>
            <w:shd w:val="clear" w:color="auto" w:fill="auto"/>
          </w:tcPr>
          <w:p w14:paraId="2570AAE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3CB1F2FF" w14:textId="6E59CD70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2.討論發表</w:t>
            </w:r>
          </w:p>
        </w:tc>
      </w:tr>
      <w:tr w:rsidR="009A42F8" w:rsidRPr="005A5FEC" w14:paraId="71E303EF" w14:textId="77777777" w:rsidTr="009A42F8">
        <w:tc>
          <w:tcPr>
            <w:tcW w:w="524" w:type="dxa"/>
            <w:vAlign w:val="center"/>
          </w:tcPr>
          <w:p w14:paraId="2378EE02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21</w:t>
            </w:r>
          </w:p>
        </w:tc>
        <w:tc>
          <w:tcPr>
            <w:tcW w:w="1264" w:type="dxa"/>
            <w:vAlign w:val="center"/>
          </w:tcPr>
          <w:p w14:paraId="714F7F6A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1/18~1/20</w:t>
            </w:r>
          </w:p>
        </w:tc>
        <w:tc>
          <w:tcPr>
            <w:tcW w:w="1306" w:type="dxa"/>
            <w:shd w:val="clear" w:color="auto" w:fill="auto"/>
          </w:tcPr>
          <w:p w14:paraId="11D80AA9" w14:textId="062B3A40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DOREMI耍啥物</w:t>
            </w:r>
          </w:p>
        </w:tc>
        <w:tc>
          <w:tcPr>
            <w:tcW w:w="1933" w:type="dxa"/>
            <w:shd w:val="clear" w:color="auto" w:fill="auto"/>
          </w:tcPr>
          <w:p w14:paraId="436666C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能聽辨閩南語常用字詞的語音差異。</w:t>
            </w:r>
          </w:p>
          <w:p w14:paraId="4A814BE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 能從聆聽中建立主動學習閩南語的興趣與習慣。</w:t>
            </w:r>
          </w:p>
          <w:p w14:paraId="281DA055" w14:textId="5D4A1A4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4 能主動使用閩南語與他人互動。</w:t>
            </w:r>
          </w:p>
        </w:tc>
        <w:tc>
          <w:tcPr>
            <w:tcW w:w="804" w:type="dxa"/>
            <w:shd w:val="clear" w:color="auto" w:fill="auto"/>
          </w:tcPr>
          <w:p w14:paraId="7EDE5666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Aa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文字認讀。</w:t>
            </w:r>
          </w:p>
          <w:p w14:paraId="32A593F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語詞運用。</w:t>
            </w:r>
          </w:p>
          <w:p w14:paraId="152B6AB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 生活應對。</w:t>
            </w:r>
          </w:p>
          <w:p w14:paraId="139C936E" w14:textId="3DAAAAFA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I</w:t>
            </w:r>
            <w:r w:rsidRPr="008079FD">
              <w:rPr>
                <w:rFonts w:ascii="標楷體" w:eastAsia="標楷體" w:hAnsi="標楷體"/>
                <w:sz w:val="20"/>
                <w:szCs w:val="20"/>
              </w:rPr>
              <w:t>-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 口語表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達。</w:t>
            </w:r>
          </w:p>
        </w:tc>
        <w:tc>
          <w:tcPr>
            <w:tcW w:w="1179" w:type="dxa"/>
          </w:tcPr>
          <w:p w14:paraId="576E1C4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1.理解閩南語語意。</w:t>
            </w:r>
          </w:p>
          <w:p w14:paraId="78D09F6D" w14:textId="363E9E8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2.熟練歌曲及律動。</w:t>
            </w:r>
          </w:p>
        </w:tc>
        <w:tc>
          <w:tcPr>
            <w:tcW w:w="1934" w:type="dxa"/>
          </w:tcPr>
          <w:p w14:paraId="1B53EA9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1.教師詢問學生是否看過烏龜走路？牠們的生活習慣是不是都慢吞吞的。可以請學生模仿烏龜是如何走路。</w:t>
            </w:r>
          </w:p>
          <w:p w14:paraId="7D5ABADA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2.請全班學生站起來，分別站在座位旁走道，教師先帶著學生一邊念圖例1 至8 的歌詞，一邊做該圖例的動作。</w:t>
            </w:r>
          </w:p>
          <w:p w14:paraId="768108D6" w14:textId="1CBF38E8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3.接著播放教學媒體，讓學生練習邊念邊做動作一次；再播放歌曲，讓學</w:t>
            </w: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生邊唱邊做律動，教師可操作一至二次。</w:t>
            </w:r>
          </w:p>
        </w:tc>
        <w:tc>
          <w:tcPr>
            <w:tcW w:w="684" w:type="dxa"/>
            <w:shd w:val="clear" w:color="auto" w:fill="auto"/>
          </w:tcPr>
          <w:p w14:paraId="6EF6CB8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1.口頭評量</w:t>
            </w:r>
          </w:p>
          <w:p w14:paraId="4F3CFDD7" w14:textId="0CEC1E6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</w:tbl>
    <w:p w14:paraId="2D1AD811" w14:textId="77777777" w:rsidR="000D5DBE" w:rsidRPr="005A5FEC" w:rsidRDefault="000D5DBE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706"/>
        <w:gridCol w:w="977"/>
        <w:gridCol w:w="397"/>
        <w:gridCol w:w="717"/>
        <w:gridCol w:w="1244"/>
        <w:gridCol w:w="101"/>
        <w:gridCol w:w="893"/>
        <w:gridCol w:w="697"/>
        <w:gridCol w:w="869"/>
        <w:gridCol w:w="980"/>
        <w:gridCol w:w="1376"/>
      </w:tblGrid>
      <w:tr w:rsidR="000D5DBE" w:rsidRPr="005A5FEC" w14:paraId="1CEA8A67" w14:textId="77777777" w:rsidTr="009A42F8">
        <w:tc>
          <w:tcPr>
            <w:tcW w:w="9628" w:type="dxa"/>
            <w:gridSpan w:val="12"/>
            <w:vAlign w:val="center"/>
          </w:tcPr>
          <w:p w14:paraId="79DFE1E8" w14:textId="77777777" w:rsidR="000D5DBE" w:rsidRPr="005A5FEC" w:rsidRDefault="005A5FEC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lastRenderedPageBreak/>
              <w:t xml:space="preserve">嘉義市港坪國民小學109學年度第二學期 </w:t>
            </w:r>
            <w:r w:rsidRPr="005A5FEC">
              <w:rPr>
                <w:rFonts w:ascii="標楷體" w:eastAsia="標楷體" w:hAnsi="標楷體" w:hint="eastAsia"/>
                <w:szCs w:val="24"/>
                <w:u w:val="thick"/>
              </w:rPr>
              <w:t xml:space="preserve"> </w:t>
            </w:r>
            <w:r w:rsidR="004D4D73">
              <w:rPr>
                <w:rFonts w:ascii="標楷體" w:eastAsia="標楷體" w:hAnsi="標楷體" w:hint="eastAsia"/>
                <w:szCs w:val="24"/>
                <w:u w:val="thick"/>
              </w:rPr>
              <w:t>二</w:t>
            </w:r>
            <w:r w:rsidRPr="005A5FEC">
              <w:rPr>
                <w:rFonts w:ascii="標楷體" w:eastAsia="標楷體" w:hAnsi="標楷體" w:hint="eastAsia"/>
                <w:szCs w:val="24"/>
              </w:rPr>
              <w:t>年級</w:t>
            </w:r>
            <w:r w:rsidRPr="005A5FEC">
              <w:rPr>
                <w:rFonts w:ascii="標楷體" w:eastAsia="標楷體" w:hAnsi="標楷體" w:hint="eastAsia"/>
                <w:szCs w:val="24"/>
                <w:u w:val="thick"/>
              </w:rPr>
              <w:t>語文領域</w:t>
            </w:r>
            <w:r w:rsidRPr="005A5FEC">
              <w:rPr>
                <w:rFonts w:ascii="標楷體" w:eastAsia="標楷體" w:hAnsi="標楷體"/>
                <w:szCs w:val="24"/>
                <w:u w:val="thick"/>
              </w:rPr>
              <w:t>—</w:t>
            </w:r>
            <w:r w:rsidR="00341165">
              <w:rPr>
                <w:rFonts w:ascii="標楷體" w:eastAsia="標楷體" w:hAnsi="標楷體" w:hint="eastAsia"/>
                <w:szCs w:val="24"/>
                <w:u w:val="single"/>
              </w:rPr>
              <w:t>本土語</w:t>
            </w:r>
            <w:r w:rsidRPr="005A5FEC">
              <w:rPr>
                <w:rFonts w:ascii="標楷體" w:eastAsia="標楷體" w:hAnsi="標楷體" w:hint="eastAsia"/>
                <w:szCs w:val="24"/>
              </w:rPr>
              <w:t>課程計畫</w:t>
            </w:r>
          </w:p>
        </w:tc>
      </w:tr>
      <w:tr w:rsidR="000D5DBE" w:rsidRPr="005A5FEC" w14:paraId="692F610E" w14:textId="77777777" w:rsidTr="009A42F8">
        <w:tc>
          <w:tcPr>
            <w:tcW w:w="2354" w:type="dxa"/>
            <w:gridSpan w:val="3"/>
            <w:vAlign w:val="center"/>
          </w:tcPr>
          <w:p w14:paraId="6CCC547A" w14:textId="77777777"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每週節數</w:t>
            </w:r>
          </w:p>
        </w:tc>
        <w:tc>
          <w:tcPr>
            <w:tcW w:w="2358" w:type="dxa"/>
            <w:gridSpan w:val="3"/>
            <w:vAlign w:val="center"/>
          </w:tcPr>
          <w:p w14:paraId="75D1BBF6" w14:textId="64B620EC" w:rsidR="000D5DBE" w:rsidRPr="005A5FEC" w:rsidRDefault="009A42F8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0D5DBE" w:rsidRPr="005A5FEC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560" w:type="dxa"/>
            <w:gridSpan w:val="4"/>
            <w:vAlign w:val="center"/>
          </w:tcPr>
          <w:p w14:paraId="0A24BF16" w14:textId="77777777" w:rsidR="000D5DBE" w:rsidRPr="005A5FEC" w:rsidRDefault="000D5DBE" w:rsidP="000D5DB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設計者</w:t>
            </w:r>
          </w:p>
        </w:tc>
        <w:tc>
          <w:tcPr>
            <w:tcW w:w="2356" w:type="dxa"/>
            <w:gridSpan w:val="2"/>
          </w:tcPr>
          <w:p w14:paraId="3EC36611" w14:textId="73EEEEF2" w:rsidR="000D5DBE" w:rsidRPr="005A5FEC" w:rsidRDefault="009A42F8" w:rsidP="000D5DB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二年級教學團隊</w:t>
            </w:r>
          </w:p>
        </w:tc>
      </w:tr>
      <w:tr w:rsidR="009A42F8" w:rsidRPr="005A5FEC" w14:paraId="6D4AC99B" w14:textId="77777777" w:rsidTr="009A42F8">
        <w:trPr>
          <w:trHeight w:val="320"/>
        </w:trPr>
        <w:tc>
          <w:tcPr>
            <w:tcW w:w="2354" w:type="dxa"/>
            <w:gridSpan w:val="3"/>
            <w:vMerge w:val="restart"/>
            <w:vAlign w:val="center"/>
          </w:tcPr>
          <w:p w14:paraId="59AB4FD8" w14:textId="77777777" w:rsidR="009A42F8" w:rsidRPr="005A5FEC" w:rsidRDefault="009A42F8" w:rsidP="009A42F8">
            <w:pPr>
              <w:jc w:val="center"/>
              <w:rPr>
                <w:rFonts w:ascii="標楷體" w:eastAsia="標楷體" w:hAnsi="標楷體"/>
              </w:rPr>
            </w:pPr>
            <w:r w:rsidRPr="005A5FEC">
              <w:rPr>
                <w:rFonts w:ascii="標楷體" w:eastAsia="標楷體" w:hAnsi="標楷體" w:hint="eastAsia"/>
              </w:rPr>
              <w:t>核心素養</w:t>
            </w:r>
          </w:p>
        </w:tc>
        <w:tc>
          <w:tcPr>
            <w:tcW w:w="1114" w:type="dxa"/>
            <w:gridSpan w:val="2"/>
            <w:vAlign w:val="center"/>
          </w:tcPr>
          <w:p w14:paraId="1C22F1AE" w14:textId="77777777" w:rsidR="009A42F8" w:rsidRPr="005A5FEC" w:rsidRDefault="009A42F8" w:rsidP="009A42F8">
            <w:pPr>
              <w:snapToGrid w:val="0"/>
              <w:ind w:left="-19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總綱</w:t>
            </w:r>
          </w:p>
        </w:tc>
        <w:tc>
          <w:tcPr>
            <w:tcW w:w="6160" w:type="dxa"/>
            <w:gridSpan w:val="7"/>
          </w:tcPr>
          <w:p w14:paraId="1793D48F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A1身心素質與自我精進</w:t>
            </w:r>
          </w:p>
          <w:p w14:paraId="1D4E42C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A2系統思考與解決問題</w:t>
            </w:r>
          </w:p>
          <w:p w14:paraId="5E656592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B1符號運用與溝通表達</w:t>
            </w:r>
          </w:p>
          <w:p w14:paraId="039E5C62" w14:textId="72F68D98" w:rsidR="009A42F8" w:rsidRPr="005A5FEC" w:rsidRDefault="009A42F8" w:rsidP="009A42F8">
            <w:pPr>
              <w:widowControl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C1道德實踐與公民意識</w:t>
            </w:r>
          </w:p>
        </w:tc>
      </w:tr>
      <w:tr w:rsidR="009A42F8" w:rsidRPr="005A5FEC" w14:paraId="4AA169FB" w14:textId="77777777" w:rsidTr="009A42F8">
        <w:trPr>
          <w:trHeight w:val="320"/>
        </w:trPr>
        <w:tc>
          <w:tcPr>
            <w:tcW w:w="2354" w:type="dxa"/>
            <w:gridSpan w:val="3"/>
            <w:vMerge/>
            <w:vAlign w:val="center"/>
          </w:tcPr>
          <w:p w14:paraId="69252D60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24AB5A2" w14:textId="77777777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A5FEC">
              <w:rPr>
                <w:rFonts w:ascii="標楷體" w:eastAsia="標楷體" w:hAnsi="標楷體" w:hint="eastAsia"/>
                <w:szCs w:val="24"/>
              </w:rPr>
              <w:t>領綱</w:t>
            </w:r>
          </w:p>
        </w:tc>
        <w:tc>
          <w:tcPr>
            <w:tcW w:w="6160" w:type="dxa"/>
            <w:gridSpan w:val="7"/>
          </w:tcPr>
          <w:p w14:paraId="77A2EE36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閩-E-A1 具備認識閩南語文對個人生活 的重要性，並能主動學習，進而建立學 習閩南語文的能力。</w:t>
            </w:r>
          </w:p>
          <w:p w14:paraId="40998055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閩-E-A2 具備使用閩南語文進行思考的能力，並用之於日常生活中，以有效處理相關問題。</w:t>
            </w:r>
          </w:p>
          <w:p w14:paraId="5BDD1A50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閩-E-B1 具備理解與使用閩南語文的基本能力，並能從事表達、溝通，以運用於家庭、學校、社區生活之中。</w:t>
            </w:r>
          </w:p>
          <w:p w14:paraId="1726E810" w14:textId="4C475C4F" w:rsidR="009A42F8" w:rsidRPr="009A42F8" w:rsidRDefault="009A42F8" w:rsidP="009A42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閩-E-C1 具備透過閩南語文的學習，增進與人友善相處的能力，並能參與家庭、學校、社區的各類活動，培養責任感，落實生活美德與公民意識。</w:t>
            </w:r>
          </w:p>
        </w:tc>
      </w:tr>
      <w:tr w:rsidR="009A42F8" w:rsidRPr="005A5FEC" w14:paraId="3B5B18EA" w14:textId="77777777" w:rsidTr="009A42F8">
        <w:trPr>
          <w:trHeight w:val="219"/>
        </w:trPr>
        <w:tc>
          <w:tcPr>
            <w:tcW w:w="2354" w:type="dxa"/>
            <w:gridSpan w:val="3"/>
            <w:vMerge w:val="restart"/>
            <w:vAlign w:val="center"/>
          </w:tcPr>
          <w:p w14:paraId="2D6B968E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學習重點</w:t>
            </w:r>
          </w:p>
        </w:tc>
        <w:tc>
          <w:tcPr>
            <w:tcW w:w="1114" w:type="dxa"/>
            <w:gridSpan w:val="2"/>
            <w:vAlign w:val="center"/>
          </w:tcPr>
          <w:p w14:paraId="137B8D4C" w14:textId="77777777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學習表現</w:t>
            </w:r>
          </w:p>
        </w:tc>
        <w:tc>
          <w:tcPr>
            <w:tcW w:w="6160" w:type="dxa"/>
            <w:gridSpan w:val="7"/>
          </w:tcPr>
          <w:p w14:paraId="68AD1618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1-Ⅰ-2能聽懂日常生活中閩南語語句並掌握重點。</w:t>
            </w:r>
          </w:p>
          <w:p w14:paraId="533576ED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1-Ⅰ-3 能聽懂所學的閩南語文課文主題、內容並掌握重點。</w:t>
            </w:r>
          </w:p>
          <w:p w14:paraId="452044A1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2-Ⅰ-3 能正確朗讀所學的閩南語課文。</w:t>
            </w:r>
          </w:p>
          <w:p w14:paraId="01F5A8DD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2-Ⅰ-4 能主動使用閩南語與他人互動。</w:t>
            </w:r>
          </w:p>
          <w:p w14:paraId="485BC7A1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3-Ⅰ-1 能建立樂意閱讀閩南語文語句和短文的興趣。</w:t>
            </w:r>
          </w:p>
          <w:p w14:paraId="05E84992" w14:textId="04063ED1" w:rsidR="009A42F8" w:rsidRPr="009A42F8" w:rsidRDefault="009A42F8" w:rsidP="009A42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4-Ⅰ-1 能認識閩南語文的文字書寫。</w:t>
            </w:r>
          </w:p>
        </w:tc>
      </w:tr>
      <w:tr w:rsidR="009A42F8" w:rsidRPr="005A5FEC" w14:paraId="5A718483" w14:textId="77777777" w:rsidTr="009A42F8">
        <w:trPr>
          <w:trHeight w:val="219"/>
        </w:trPr>
        <w:tc>
          <w:tcPr>
            <w:tcW w:w="2354" w:type="dxa"/>
            <w:gridSpan w:val="3"/>
            <w:vMerge/>
            <w:vAlign w:val="center"/>
          </w:tcPr>
          <w:p w14:paraId="30D7AFA9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14" w:type="dxa"/>
            <w:gridSpan w:val="2"/>
            <w:vAlign w:val="center"/>
          </w:tcPr>
          <w:p w14:paraId="5D7ABA63" w14:textId="77777777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學習內容</w:t>
            </w:r>
          </w:p>
        </w:tc>
        <w:tc>
          <w:tcPr>
            <w:tcW w:w="6160" w:type="dxa"/>
            <w:gridSpan w:val="7"/>
            <w:vAlign w:val="center"/>
          </w:tcPr>
          <w:p w14:paraId="7EA47B70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Aa-Ⅰ-1文字認讀。</w:t>
            </w:r>
          </w:p>
          <w:p w14:paraId="07207BA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◎Ab-Ⅰ-1語詞運用。</w:t>
            </w:r>
          </w:p>
          <w:p w14:paraId="0433F11D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◎Ab-Ⅰ-2句型運用。</w:t>
            </w:r>
          </w:p>
          <w:p w14:paraId="57B5914B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◎Ac-Ⅰ-1兒歌念謠。</w:t>
            </w:r>
          </w:p>
          <w:p w14:paraId="6B93C714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◎Ac-Ⅰ-2 生活故事。</w:t>
            </w:r>
          </w:p>
          <w:p w14:paraId="1F494C7E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Bb-Ⅰ-1 家庭生活。</w:t>
            </w:r>
          </w:p>
          <w:p w14:paraId="5A084BEC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Bb-Ⅰ-2 學校生活。</w:t>
            </w:r>
          </w:p>
          <w:p w14:paraId="0B5587E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◎Bb-Ⅰ-3 數字運用</w:t>
            </w:r>
          </w:p>
          <w:p w14:paraId="6B4AB933" w14:textId="77777777" w:rsidR="009A42F8" w:rsidRPr="008079FD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◎Bg-Ⅰ-1生活應對。</w:t>
            </w:r>
          </w:p>
          <w:p w14:paraId="484D598E" w14:textId="2CAFBA09" w:rsidR="009A42F8" w:rsidRPr="005A5FEC" w:rsidRDefault="009A42F8" w:rsidP="009A42F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8079FD">
              <w:rPr>
                <w:rFonts w:ascii="標楷體" w:eastAsia="標楷體" w:hAnsi="標楷體" w:hint="eastAsia"/>
                <w:sz w:val="20"/>
                <w:szCs w:val="20"/>
              </w:rPr>
              <w:t>◎Bg-Ⅰ-2口語表達。</w:t>
            </w:r>
          </w:p>
        </w:tc>
      </w:tr>
      <w:tr w:rsidR="009A42F8" w:rsidRPr="005A5FEC" w14:paraId="62CB99D9" w14:textId="77777777" w:rsidTr="009A42F8">
        <w:tc>
          <w:tcPr>
            <w:tcW w:w="2354" w:type="dxa"/>
            <w:gridSpan w:val="3"/>
            <w:vAlign w:val="center"/>
          </w:tcPr>
          <w:p w14:paraId="4FF56CF5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274" w:type="dxa"/>
            <w:gridSpan w:val="9"/>
          </w:tcPr>
          <w:p w14:paraId="1877A582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【戶外教育】</w:t>
            </w:r>
          </w:p>
          <w:p w14:paraId="41153A74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戶E1善用教室外、戶外及校外教學， 認識生活環境（自然或人為）。</w:t>
            </w:r>
          </w:p>
          <w:p w14:paraId="66703FE4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戶E2 豐富自身與環境的互動經驗，培養對生活環境的覺知與敏感，體驗與珍惜環境的好。</w:t>
            </w:r>
          </w:p>
          <w:p w14:paraId="7B50002A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戶E3善用五官的感知，培養眼、耳、鼻、舌、觸覺及心靈對環境感受的能力。</w:t>
            </w:r>
          </w:p>
          <w:p w14:paraId="47235281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戶E7 善用五官的感知，培養眼、耳、鼻、舌、觸覺及心靈對環境感受的能力。</w:t>
            </w:r>
          </w:p>
          <w:p w14:paraId="3120F375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 xml:space="preserve">【品德教育】 </w:t>
            </w:r>
          </w:p>
          <w:p w14:paraId="5828AC1D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品EJU1 尊重生命。</w:t>
            </w:r>
          </w:p>
          <w:p w14:paraId="2B5FC1DB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品E3 溝通合作與和諧人際關係。</w:t>
            </w:r>
          </w:p>
          <w:p w14:paraId="139CC8ED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【閱讀素養】</w:t>
            </w:r>
          </w:p>
          <w:p w14:paraId="00D4E1D3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閱E1 認識一般生活情境中需要使用的，以及學習學科基礎知識所應具備的字詞彙。</w:t>
            </w:r>
          </w:p>
          <w:p w14:paraId="01E81833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閱E8 低、中年級以紙本閱讀為主。</w:t>
            </w:r>
          </w:p>
          <w:p w14:paraId="3FF50703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閱E11 低年級：能在一般生活情境中，懂得運用文本習得的知識解決問題。</w:t>
            </w:r>
          </w:p>
          <w:p w14:paraId="361AE30E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【家庭教育】</w:t>
            </w:r>
          </w:p>
          <w:p w14:paraId="40855CF6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家E8 了解家庭資源的意涵。</w:t>
            </w:r>
          </w:p>
          <w:p w14:paraId="574C3124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家E9 參與家庭消費行動，澄清金錢與物品的價值。</w:t>
            </w:r>
          </w:p>
          <w:p w14:paraId="210621E0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家E12 規劃個人與家庭的生活作息。</w:t>
            </w:r>
          </w:p>
          <w:p w14:paraId="034E4228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【環境教育】</w:t>
            </w:r>
          </w:p>
          <w:p w14:paraId="6C4C9959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環E1 參與戶外學習與自然體驗，覺知自然環境的美、平衡、與完整性。</w:t>
            </w:r>
          </w:p>
          <w:p w14:paraId="51A3DA9A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【海洋教育】</w:t>
            </w:r>
          </w:p>
          <w:p w14:paraId="16062CAD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海E1 喜歡親水活動，重視水域安全。</w:t>
            </w:r>
          </w:p>
          <w:p w14:paraId="05EC9D74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【生命教育】</w:t>
            </w:r>
          </w:p>
          <w:p w14:paraId="1561C4E7" w14:textId="61610BE2" w:rsidR="009A42F8" w:rsidRPr="009A42F8" w:rsidRDefault="009A42F8" w:rsidP="009A42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生E1 探討生活議題，培養思考的適當情意與態度。</w:t>
            </w:r>
          </w:p>
        </w:tc>
      </w:tr>
      <w:tr w:rsidR="009A42F8" w:rsidRPr="005A5FEC" w14:paraId="76FE45ED" w14:textId="77777777" w:rsidTr="009A42F8">
        <w:tc>
          <w:tcPr>
            <w:tcW w:w="2354" w:type="dxa"/>
            <w:gridSpan w:val="3"/>
            <w:vAlign w:val="center"/>
          </w:tcPr>
          <w:p w14:paraId="37DA020F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lastRenderedPageBreak/>
              <w:t>學習目標</w:t>
            </w:r>
          </w:p>
        </w:tc>
        <w:tc>
          <w:tcPr>
            <w:tcW w:w="7274" w:type="dxa"/>
            <w:gridSpan w:val="9"/>
            <w:vAlign w:val="center"/>
          </w:tcPr>
          <w:p w14:paraId="6311C566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1.熟讀課文，理解文意，能替換語詞或句型應用於生活中。</w:t>
            </w:r>
          </w:p>
          <w:p w14:paraId="3BCED443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2.說出基本顏色的閩南語說法。</w:t>
            </w:r>
          </w:p>
          <w:p w14:paraId="08B1F200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3.指認昆蟲圖案，說出各種昆蟲的閩南語說法。</w:t>
            </w:r>
          </w:p>
          <w:p w14:paraId="2D9D8D71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4.說出一天的時段、時間的閩南語說法。</w:t>
            </w:r>
          </w:p>
          <w:p w14:paraId="1047FEAC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5.說出月分的閩南語說法。</w:t>
            </w:r>
          </w:p>
          <w:p w14:paraId="418DC653" w14:textId="3501BF10" w:rsidR="009A42F8" w:rsidRPr="009A42F8" w:rsidRDefault="009A42F8" w:rsidP="009A42F8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6.認識衣物的穿戴時機及閩南語說法。</w:t>
            </w:r>
          </w:p>
        </w:tc>
      </w:tr>
      <w:tr w:rsidR="009A42F8" w:rsidRPr="005A5FEC" w14:paraId="38AF0947" w14:textId="77777777" w:rsidTr="009A42F8">
        <w:tc>
          <w:tcPr>
            <w:tcW w:w="2354" w:type="dxa"/>
            <w:gridSpan w:val="3"/>
            <w:vAlign w:val="center"/>
          </w:tcPr>
          <w:p w14:paraId="13CD84E5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  <w:r w:rsidRPr="005A5FEC">
              <w:rPr>
                <w:rFonts w:ascii="標楷體" w:eastAsia="標楷體" w:hAnsi="標楷體" w:hint="eastAsia"/>
                <w:sz w:val="22"/>
              </w:rPr>
              <w:t>教學與評量說明</w:t>
            </w:r>
          </w:p>
        </w:tc>
        <w:tc>
          <w:tcPr>
            <w:tcW w:w="7274" w:type="dxa"/>
            <w:gridSpan w:val="9"/>
            <w:vAlign w:val="center"/>
          </w:tcPr>
          <w:p w14:paraId="1F0B9398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1.教材編輯與資源(教材書版本、相關資源)</w:t>
            </w:r>
          </w:p>
          <w:p w14:paraId="1A29EC56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109康軒版2下閩南語</w:t>
            </w:r>
          </w:p>
          <w:p w14:paraId="555C68F8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(1).實用臺語詞彙　編：王華南　臺原出版社　民國八十一年</w:t>
            </w:r>
          </w:p>
          <w:p w14:paraId="5533E81B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(2).臺灣閩南語辭典　編：國編館　五南書局　民國九十年</w:t>
            </w:r>
          </w:p>
          <w:p w14:paraId="435C30DF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(3).臺灣方言之旅  編：洪惟仁　前衛出版社　民國八十一年</w:t>
            </w:r>
          </w:p>
          <w:p w14:paraId="42CBA56A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(4).聲韻論叢─閩南語傳統呼音法在鄉土語言教學上的運用 　文：姚榮松 學生書局　民國八十六年</w:t>
            </w:r>
          </w:p>
          <w:p w14:paraId="1995BB83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(5).生活臺語 文：鄭良偉、趙順文等 自立晚報文化出版部　民國八十年</w:t>
            </w:r>
          </w:p>
          <w:p w14:paraId="20474890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(6).臺灣哲諺典　文：洪惟仁 臺語文摘出版社　民國八十二年</w:t>
            </w:r>
          </w:p>
          <w:p w14:paraId="69B78A16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(7).臺灣閩南語語音教材　文：董忠司 文建會　民國八十五年</w:t>
            </w:r>
          </w:p>
          <w:p w14:paraId="41395CA9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(8).臺灣囡仔歌一百首　編：黃勁連 臺灣文摘出版社　民國八十五年</w:t>
            </w:r>
          </w:p>
          <w:p w14:paraId="50A4A419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2.教學方法</w:t>
            </w:r>
          </w:p>
          <w:p w14:paraId="573831B7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「聽說讀寫」及「拼寫音標」是閩語課的重要環節，主要是藉由課文的語法、音義、思想、觀念、知識和寫作技巧，達學習目的。其重點在於音義語法的深究，亦即學習課文「語句」和「詞語」的音義。</w:t>
            </w:r>
          </w:p>
          <w:p w14:paraId="21D82322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其內涵包含：熟讀課文內容、掌握主題重點、了解詞句音義、延伸學習相關詞語。</w:t>
            </w:r>
          </w:p>
          <w:p w14:paraId="7BC8872B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其目的在於：豐富知識的內涵，強化了解閩閩語的音義，培養高度學習的興趣，訓練思維以建立解決問題的能力。</w:t>
            </w:r>
          </w:p>
          <w:p w14:paraId="56F6892F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其學習方法：包含認讀、會話、造句等方法。</w:t>
            </w:r>
          </w:p>
          <w:p w14:paraId="4AF9C6FC" w14:textId="77777777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3.教學評量</w:t>
            </w:r>
          </w:p>
          <w:p w14:paraId="4E6FF8F7" w14:textId="6B539580" w:rsidR="009A42F8" w:rsidRPr="009A42F8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A42F8">
              <w:rPr>
                <w:rFonts w:ascii="標楷體" w:eastAsia="標楷體" w:hAnsi="標楷體" w:hint="eastAsia"/>
                <w:sz w:val="20"/>
                <w:szCs w:val="20"/>
              </w:rPr>
              <w:t>紙筆測驗、實作評量、口頭回答、分組報告、家庭作業、實作評量</w:t>
            </w:r>
          </w:p>
        </w:tc>
      </w:tr>
      <w:tr w:rsidR="009A42F8" w:rsidRPr="005A5FEC" w14:paraId="462D0729" w14:textId="77777777" w:rsidTr="009A42F8">
        <w:tc>
          <w:tcPr>
            <w:tcW w:w="1377" w:type="dxa"/>
            <w:gridSpan w:val="2"/>
            <w:vAlign w:val="center"/>
          </w:tcPr>
          <w:p w14:paraId="2E03B1B3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lastRenderedPageBreak/>
              <w:t>教科書版本</w:t>
            </w:r>
          </w:p>
        </w:tc>
        <w:tc>
          <w:tcPr>
            <w:tcW w:w="1374" w:type="dxa"/>
            <w:gridSpan w:val="2"/>
            <w:vAlign w:val="center"/>
          </w:tcPr>
          <w:p w14:paraId="5EC4EFC0" w14:textId="42CDBAF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康軒</w:t>
            </w:r>
          </w:p>
        </w:tc>
        <w:tc>
          <w:tcPr>
            <w:tcW w:w="2062" w:type="dxa"/>
            <w:gridSpan w:val="3"/>
            <w:vAlign w:val="center"/>
          </w:tcPr>
          <w:p w14:paraId="442E7CC8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每週教學節數</w:t>
            </w:r>
          </w:p>
        </w:tc>
        <w:tc>
          <w:tcPr>
            <w:tcW w:w="1590" w:type="dxa"/>
            <w:gridSpan w:val="2"/>
            <w:vAlign w:val="center"/>
          </w:tcPr>
          <w:p w14:paraId="4675CAF0" w14:textId="698A1B3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</w:p>
        </w:tc>
        <w:tc>
          <w:tcPr>
            <w:tcW w:w="1849" w:type="dxa"/>
            <w:gridSpan w:val="2"/>
            <w:vAlign w:val="center"/>
          </w:tcPr>
          <w:p w14:paraId="2FF74190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學期總教學節數</w:t>
            </w:r>
          </w:p>
        </w:tc>
        <w:tc>
          <w:tcPr>
            <w:tcW w:w="1376" w:type="dxa"/>
            <w:vAlign w:val="center"/>
          </w:tcPr>
          <w:p w14:paraId="3B9B0C20" w14:textId="410CB95A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20</w:t>
            </w:r>
          </w:p>
        </w:tc>
      </w:tr>
      <w:tr w:rsidR="009A42F8" w:rsidRPr="005A5FEC" w14:paraId="16579111" w14:textId="77777777" w:rsidTr="009A42F8">
        <w:tc>
          <w:tcPr>
            <w:tcW w:w="671" w:type="dxa"/>
            <w:vAlign w:val="center"/>
          </w:tcPr>
          <w:p w14:paraId="48787A13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4142" w:type="dxa"/>
            <w:gridSpan w:val="6"/>
            <w:vAlign w:val="center"/>
          </w:tcPr>
          <w:p w14:paraId="50EFFDFF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  <w:tc>
          <w:tcPr>
            <w:tcW w:w="893" w:type="dxa"/>
            <w:vAlign w:val="center"/>
          </w:tcPr>
          <w:p w14:paraId="21F00A5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週次</w:t>
            </w:r>
          </w:p>
        </w:tc>
        <w:tc>
          <w:tcPr>
            <w:tcW w:w="3922" w:type="dxa"/>
            <w:gridSpan w:val="4"/>
            <w:vAlign w:val="center"/>
          </w:tcPr>
          <w:p w14:paraId="10C951E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單元名稱</w:t>
            </w:r>
          </w:p>
        </w:tc>
      </w:tr>
      <w:tr w:rsidR="009A42F8" w:rsidRPr="005A5FEC" w14:paraId="7063461C" w14:textId="77777777" w:rsidTr="009A42F8">
        <w:tc>
          <w:tcPr>
            <w:tcW w:w="671" w:type="dxa"/>
            <w:vAlign w:val="center"/>
          </w:tcPr>
          <w:p w14:paraId="3864E89B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一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2C8C70EF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123C5B54" w14:textId="22D54BD4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第一課 彩色筆</w:t>
            </w:r>
          </w:p>
        </w:tc>
        <w:tc>
          <w:tcPr>
            <w:tcW w:w="893" w:type="dxa"/>
            <w:vAlign w:val="center"/>
          </w:tcPr>
          <w:p w14:paraId="308850E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十一</w:t>
            </w:r>
          </w:p>
        </w:tc>
        <w:tc>
          <w:tcPr>
            <w:tcW w:w="3922" w:type="dxa"/>
            <w:gridSpan w:val="4"/>
            <w:vAlign w:val="center"/>
          </w:tcPr>
          <w:p w14:paraId="713E3886" w14:textId="77777777" w:rsidR="009A42F8" w:rsidRPr="009A42F8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A42F8">
              <w:rPr>
                <w:rFonts w:ascii="標楷體" w:eastAsia="標楷體" w:hAnsi="標楷體" w:hint="eastAsia"/>
                <w:sz w:val="22"/>
                <w:szCs w:val="24"/>
              </w:rPr>
              <w:t>第二單元 愛寶惜時間</w:t>
            </w:r>
          </w:p>
          <w:p w14:paraId="789467E9" w14:textId="7B0B67B5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9A42F8">
              <w:rPr>
                <w:rFonts w:ascii="標楷體" w:eastAsia="標楷體" w:hAnsi="標楷體" w:hint="eastAsia"/>
                <w:sz w:val="22"/>
                <w:szCs w:val="24"/>
              </w:rPr>
              <w:t>第四課 春天欲轉去</w:t>
            </w:r>
          </w:p>
        </w:tc>
      </w:tr>
      <w:tr w:rsidR="009A42F8" w:rsidRPr="005A5FEC" w14:paraId="74E6101E" w14:textId="77777777" w:rsidTr="009A42F8">
        <w:tc>
          <w:tcPr>
            <w:tcW w:w="671" w:type="dxa"/>
            <w:vAlign w:val="center"/>
          </w:tcPr>
          <w:p w14:paraId="2B8592BD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6BCAD709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leftChars="28" w:left="67" w:right="57" w:firstLine="2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3E5B2C29" w14:textId="5FA857FF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第一課 彩色筆</w:t>
            </w:r>
          </w:p>
        </w:tc>
        <w:tc>
          <w:tcPr>
            <w:tcW w:w="893" w:type="dxa"/>
            <w:vAlign w:val="center"/>
          </w:tcPr>
          <w:p w14:paraId="4AB9F005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十二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60637DCA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5A39C276" w14:textId="63DDA2D2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第四課 春天欲轉去</w:t>
            </w:r>
          </w:p>
        </w:tc>
      </w:tr>
      <w:tr w:rsidR="009A42F8" w:rsidRPr="005A5FEC" w14:paraId="6F1C7B06" w14:textId="77777777" w:rsidTr="009A42F8">
        <w:tc>
          <w:tcPr>
            <w:tcW w:w="671" w:type="dxa"/>
            <w:vAlign w:val="center"/>
          </w:tcPr>
          <w:p w14:paraId="39053447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三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5844C8D9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leftChars="28" w:left="67" w:right="57" w:firstLine="2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17B3587E" w14:textId="61DA064B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春天的早起時</w:t>
            </w:r>
          </w:p>
        </w:tc>
        <w:tc>
          <w:tcPr>
            <w:tcW w:w="893" w:type="dxa"/>
            <w:vAlign w:val="center"/>
          </w:tcPr>
          <w:p w14:paraId="5656A54D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十三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48BC3678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55105868" w14:textId="77826DCF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單元活動二</w:t>
            </w:r>
          </w:p>
        </w:tc>
      </w:tr>
      <w:tr w:rsidR="009A42F8" w:rsidRPr="005A5FEC" w14:paraId="2694A82D" w14:textId="77777777" w:rsidTr="009A42F8">
        <w:tc>
          <w:tcPr>
            <w:tcW w:w="671" w:type="dxa"/>
            <w:vAlign w:val="center"/>
          </w:tcPr>
          <w:p w14:paraId="32A88EF0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四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043066CF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07806D79" w14:textId="4FE4B477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春天的早起時</w:t>
            </w:r>
          </w:p>
        </w:tc>
        <w:tc>
          <w:tcPr>
            <w:tcW w:w="893" w:type="dxa"/>
            <w:vAlign w:val="center"/>
          </w:tcPr>
          <w:p w14:paraId="64F47E17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十四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61BBA4B2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12962EF8" w14:textId="76AA1C4C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</w:tr>
      <w:tr w:rsidR="009A42F8" w:rsidRPr="005A5FEC" w14:paraId="565DAA70" w14:textId="77777777" w:rsidTr="009A42F8">
        <w:tc>
          <w:tcPr>
            <w:tcW w:w="671" w:type="dxa"/>
            <w:vAlign w:val="center"/>
          </w:tcPr>
          <w:p w14:paraId="3004962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五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13EC2BF3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leftChars="28" w:left="67" w:right="57" w:firstLine="2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3B00F471" w14:textId="665EC046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春天的早起時</w:t>
            </w:r>
          </w:p>
        </w:tc>
        <w:tc>
          <w:tcPr>
            <w:tcW w:w="893" w:type="dxa"/>
            <w:vAlign w:val="center"/>
          </w:tcPr>
          <w:p w14:paraId="2EAE5537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十五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770C956E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7107E15D" w14:textId="38CD86AF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</w:tr>
      <w:tr w:rsidR="009A42F8" w:rsidRPr="005A5FEC" w14:paraId="5720DBC7" w14:textId="77777777" w:rsidTr="009A42F8">
        <w:tc>
          <w:tcPr>
            <w:tcW w:w="671" w:type="dxa"/>
            <w:vAlign w:val="center"/>
          </w:tcPr>
          <w:p w14:paraId="62607C0D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六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5C0323B5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2A83F81C" w14:textId="7F7DAE44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單元活動一</w:t>
            </w:r>
          </w:p>
        </w:tc>
        <w:tc>
          <w:tcPr>
            <w:tcW w:w="893" w:type="dxa"/>
            <w:vAlign w:val="center"/>
          </w:tcPr>
          <w:p w14:paraId="23D2078A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十六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3FB4CCCD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4B7809E8" w14:textId="1621BD86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</w:tr>
      <w:tr w:rsidR="009A42F8" w:rsidRPr="005A5FEC" w14:paraId="34855FE0" w14:textId="77777777" w:rsidTr="009A42F8">
        <w:tc>
          <w:tcPr>
            <w:tcW w:w="671" w:type="dxa"/>
            <w:vAlign w:val="center"/>
          </w:tcPr>
          <w:p w14:paraId="229C3A9C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七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13936CE7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5E8139ED" w14:textId="19C599AF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  <w:r w:rsidRPr="00C1162B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  <w:vAlign w:val="center"/>
          </w:tcPr>
          <w:p w14:paraId="1E982F5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十七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27708A7C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4F5CC1D8" w14:textId="237D717E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</w:t>
            </w:r>
          </w:p>
        </w:tc>
      </w:tr>
      <w:tr w:rsidR="009A42F8" w:rsidRPr="005A5FEC" w14:paraId="2F06809A" w14:textId="77777777" w:rsidTr="009A42F8">
        <w:tc>
          <w:tcPr>
            <w:tcW w:w="671" w:type="dxa"/>
            <w:vAlign w:val="center"/>
          </w:tcPr>
          <w:p w14:paraId="7BBBD722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八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4CA59827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70392D7B" w14:textId="07CAF83F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</w:p>
        </w:tc>
        <w:tc>
          <w:tcPr>
            <w:tcW w:w="893" w:type="dxa"/>
            <w:vAlign w:val="center"/>
          </w:tcPr>
          <w:p w14:paraId="5C92CAE2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十八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1E77BC54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14:paraId="067E1C0B" w14:textId="728095EA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>來換衫</w:t>
            </w:r>
          </w:p>
        </w:tc>
      </w:tr>
      <w:tr w:rsidR="009A42F8" w:rsidRPr="005A5FEC" w14:paraId="3FB1651B" w14:textId="77777777" w:rsidTr="009A42F8">
        <w:tc>
          <w:tcPr>
            <w:tcW w:w="671" w:type="dxa"/>
            <w:vAlign w:val="center"/>
          </w:tcPr>
          <w:p w14:paraId="27806D09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九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10A247D4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04E3CAFD" w14:textId="3CAA59AC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</w:p>
        </w:tc>
        <w:tc>
          <w:tcPr>
            <w:tcW w:w="893" w:type="dxa"/>
            <w:vAlign w:val="center"/>
          </w:tcPr>
          <w:p w14:paraId="31EF01C9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十九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4A042313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leftChars="28" w:left="67" w:right="57" w:firstLine="1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>來唱節日的歌</w:t>
            </w:r>
          </w:p>
          <w:p w14:paraId="39244680" w14:textId="1BC26D7E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>生日的祝福</w:t>
            </w:r>
          </w:p>
        </w:tc>
      </w:tr>
      <w:tr w:rsidR="009A42F8" w:rsidRPr="005A5FEC" w14:paraId="21D04B12" w14:textId="77777777" w:rsidTr="009A42F8">
        <w:tc>
          <w:tcPr>
            <w:tcW w:w="671" w:type="dxa"/>
            <w:vAlign w:val="center"/>
          </w:tcPr>
          <w:p w14:paraId="1380970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十</w:t>
            </w:r>
          </w:p>
        </w:tc>
        <w:tc>
          <w:tcPr>
            <w:tcW w:w="4142" w:type="dxa"/>
            <w:gridSpan w:val="6"/>
            <w:shd w:val="clear" w:color="auto" w:fill="auto"/>
          </w:tcPr>
          <w:p w14:paraId="6E3EE42A" w14:textId="77777777" w:rsidR="009A42F8" w:rsidRPr="00C1162B" w:rsidRDefault="009A42F8" w:rsidP="009A42F8">
            <w:pPr>
              <w:adjustRightInd w:val="0"/>
              <w:snapToGrid w:val="0"/>
              <w:spacing w:line="240" w:lineRule="exact"/>
              <w:ind w:right="57"/>
              <w:rPr>
                <w:rFonts w:ascii="標楷體" w:eastAsia="標楷體" w:hAnsi="標楷體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472E8F54" w14:textId="7DC40070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C1162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第四課 春天欲轉去</w:t>
            </w:r>
          </w:p>
        </w:tc>
        <w:tc>
          <w:tcPr>
            <w:tcW w:w="893" w:type="dxa"/>
            <w:vAlign w:val="center"/>
          </w:tcPr>
          <w:p w14:paraId="603D74A9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sz w:val="22"/>
                <w:szCs w:val="24"/>
              </w:rPr>
              <w:t>二十</w:t>
            </w:r>
          </w:p>
        </w:tc>
        <w:tc>
          <w:tcPr>
            <w:tcW w:w="3922" w:type="dxa"/>
            <w:gridSpan w:val="4"/>
            <w:shd w:val="clear" w:color="auto" w:fill="auto"/>
          </w:tcPr>
          <w:p w14:paraId="30B16DDB" w14:textId="0CEF293C" w:rsidR="009A42F8" w:rsidRPr="005A5FEC" w:rsidRDefault="009A42F8" w:rsidP="009A42F8">
            <w:pPr>
              <w:jc w:val="both"/>
              <w:rPr>
                <w:rFonts w:ascii="標楷體" w:eastAsia="標楷體" w:hAnsi="標楷體"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4"/>
              </w:rPr>
              <w:t>總複習</w:t>
            </w:r>
          </w:p>
        </w:tc>
      </w:tr>
    </w:tbl>
    <w:p w14:paraId="4EDCA337" w14:textId="77777777" w:rsidR="000D5DBE" w:rsidRPr="005A5FEC" w:rsidRDefault="000D5DBE">
      <w:pPr>
        <w:rPr>
          <w:rFonts w:ascii="標楷體" w:eastAsia="標楷體" w:hAnsi="標楷體"/>
        </w:rPr>
      </w:pPr>
    </w:p>
    <w:p w14:paraId="016E5F3C" w14:textId="77777777" w:rsidR="000D5DBE" w:rsidRPr="005A5FEC" w:rsidRDefault="000D5DBE">
      <w:pPr>
        <w:rPr>
          <w:rFonts w:ascii="標楷體" w:eastAsia="標楷體" w:hAnsi="標楷體"/>
        </w:rPr>
      </w:pPr>
      <w:r w:rsidRPr="005A5FEC">
        <w:rPr>
          <w:rFonts w:ascii="標楷體" w:eastAsia="標楷體" w:hAnsi="標楷體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084"/>
        <w:gridCol w:w="1336"/>
        <w:gridCol w:w="1984"/>
        <w:gridCol w:w="816"/>
        <w:gridCol w:w="1204"/>
        <w:gridCol w:w="1985"/>
        <w:gridCol w:w="692"/>
      </w:tblGrid>
      <w:tr w:rsidR="000D5DBE" w:rsidRPr="005A5FEC" w14:paraId="07FE4C21" w14:textId="77777777" w:rsidTr="009A42F8">
        <w:tc>
          <w:tcPr>
            <w:tcW w:w="527" w:type="dxa"/>
            <w:vAlign w:val="center"/>
          </w:tcPr>
          <w:p w14:paraId="024823A5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週次</w:t>
            </w:r>
          </w:p>
        </w:tc>
        <w:tc>
          <w:tcPr>
            <w:tcW w:w="1084" w:type="dxa"/>
            <w:vAlign w:val="center"/>
          </w:tcPr>
          <w:p w14:paraId="248C0FD1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起訖日期</w:t>
            </w:r>
          </w:p>
        </w:tc>
        <w:tc>
          <w:tcPr>
            <w:tcW w:w="1336" w:type="dxa"/>
            <w:vAlign w:val="center"/>
          </w:tcPr>
          <w:p w14:paraId="2C477D9C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單元名稱</w:t>
            </w:r>
          </w:p>
        </w:tc>
        <w:tc>
          <w:tcPr>
            <w:tcW w:w="1984" w:type="dxa"/>
            <w:vAlign w:val="center"/>
          </w:tcPr>
          <w:p w14:paraId="4DAA8919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學習表現</w:t>
            </w:r>
          </w:p>
        </w:tc>
        <w:tc>
          <w:tcPr>
            <w:tcW w:w="816" w:type="dxa"/>
            <w:vAlign w:val="center"/>
          </w:tcPr>
          <w:p w14:paraId="225A67DA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學習內容</w:t>
            </w:r>
          </w:p>
        </w:tc>
        <w:tc>
          <w:tcPr>
            <w:tcW w:w="1204" w:type="dxa"/>
            <w:vAlign w:val="center"/>
          </w:tcPr>
          <w:p w14:paraId="014ED73D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學習目標</w:t>
            </w:r>
          </w:p>
        </w:tc>
        <w:tc>
          <w:tcPr>
            <w:tcW w:w="1985" w:type="dxa"/>
            <w:vAlign w:val="center"/>
          </w:tcPr>
          <w:p w14:paraId="48A3E5BF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教學重點</w:t>
            </w:r>
          </w:p>
        </w:tc>
        <w:tc>
          <w:tcPr>
            <w:tcW w:w="692" w:type="dxa"/>
            <w:vAlign w:val="center"/>
          </w:tcPr>
          <w:p w14:paraId="52B1BF22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評量方式</w:t>
            </w:r>
          </w:p>
        </w:tc>
      </w:tr>
      <w:tr w:rsidR="000D5DBE" w:rsidRPr="005A5FEC" w14:paraId="2FD8C70E" w14:textId="77777777" w:rsidTr="009A42F8">
        <w:tc>
          <w:tcPr>
            <w:tcW w:w="527" w:type="dxa"/>
            <w:vAlign w:val="center"/>
          </w:tcPr>
          <w:p w14:paraId="41BB3A1F" w14:textId="77777777" w:rsidR="000D5DBE" w:rsidRPr="005A5FEC" w:rsidRDefault="000D5DBE" w:rsidP="00F50E01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</w:p>
        </w:tc>
        <w:tc>
          <w:tcPr>
            <w:tcW w:w="1084" w:type="dxa"/>
            <w:vAlign w:val="center"/>
          </w:tcPr>
          <w:p w14:paraId="46B19093" w14:textId="77777777" w:rsidR="000D5DBE" w:rsidRPr="005A5FEC" w:rsidRDefault="000D5DBE" w:rsidP="00F50E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標楷體" w:eastAsia="標楷體" w:hAnsi="標楷體" w:cs="新細明體"/>
                <w:color w:val="000000"/>
                <w:sz w:val="16"/>
                <w:szCs w:val="16"/>
              </w:rPr>
            </w:pPr>
          </w:p>
        </w:tc>
        <w:tc>
          <w:tcPr>
            <w:tcW w:w="8017" w:type="dxa"/>
            <w:gridSpan w:val="6"/>
            <w:vAlign w:val="center"/>
          </w:tcPr>
          <w:p w14:paraId="25044506" w14:textId="77777777" w:rsidR="000D5DBE" w:rsidRPr="005A5FEC" w:rsidRDefault="000D5DBE" w:rsidP="00F50E01">
            <w:pPr>
              <w:jc w:val="center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5A5FEC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開學準備週</w:t>
            </w:r>
          </w:p>
        </w:tc>
      </w:tr>
      <w:tr w:rsidR="009A42F8" w:rsidRPr="005A5FEC" w14:paraId="0F1ECFA1" w14:textId="77777777" w:rsidTr="009A42F8">
        <w:tc>
          <w:tcPr>
            <w:tcW w:w="527" w:type="dxa"/>
            <w:vAlign w:val="center"/>
          </w:tcPr>
          <w:p w14:paraId="2A592FB1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</w:t>
            </w:r>
          </w:p>
        </w:tc>
        <w:tc>
          <w:tcPr>
            <w:tcW w:w="1084" w:type="dxa"/>
            <w:vAlign w:val="center"/>
          </w:tcPr>
          <w:p w14:paraId="3A875758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8</w:t>
            </w: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~2/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20</w:t>
            </w:r>
          </w:p>
        </w:tc>
        <w:tc>
          <w:tcPr>
            <w:tcW w:w="1336" w:type="dxa"/>
            <w:shd w:val="clear" w:color="auto" w:fill="auto"/>
          </w:tcPr>
          <w:p w14:paraId="2740B2BD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752E8DBA" w14:textId="7815D49F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第一課 彩色筆</w:t>
            </w:r>
          </w:p>
        </w:tc>
        <w:tc>
          <w:tcPr>
            <w:tcW w:w="1984" w:type="dxa"/>
            <w:shd w:val="clear" w:color="auto" w:fill="auto"/>
          </w:tcPr>
          <w:p w14:paraId="788AE167" w14:textId="77777777" w:rsidR="009A42F8" w:rsidRPr="00BA1F6B" w:rsidRDefault="009A42F8" w:rsidP="009A42F8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-3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能聽懂所學的閩南語文課文主題、內容並掌握重點。 </w:t>
            </w:r>
          </w:p>
          <w:p w14:paraId="02F62030" w14:textId="77777777" w:rsidR="009A42F8" w:rsidRPr="00BA1F6B" w:rsidRDefault="009A42F8" w:rsidP="009A42F8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-3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能正確朗讀所學的閩南語課文。</w:t>
            </w:r>
          </w:p>
          <w:p w14:paraId="160012B5" w14:textId="373D76FA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4C0A2EBC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 語詞運用。</w:t>
            </w:r>
          </w:p>
          <w:p w14:paraId="3DAFD1F1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句型運用。</w:t>
            </w:r>
          </w:p>
          <w:p w14:paraId="1D15D6C1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 生活應對。</w:t>
            </w:r>
          </w:p>
          <w:p w14:paraId="1BDA603B" w14:textId="69DC7989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口語表達。</w:t>
            </w:r>
          </w:p>
        </w:tc>
        <w:tc>
          <w:tcPr>
            <w:tcW w:w="1204" w:type="dxa"/>
          </w:tcPr>
          <w:p w14:paraId="4A2F6B4A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正確的指認顏色並用閩南語說出。</w:t>
            </w:r>
          </w:p>
          <w:p w14:paraId="1833CCA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善用顏色辨認周遭事物與環境。</w:t>
            </w:r>
          </w:p>
          <w:p w14:paraId="163EE32F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正確地用插圖提問及回答。</w:t>
            </w:r>
          </w:p>
          <w:p w14:paraId="23AA6CEF" w14:textId="059E449D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以指定的句型做替換語詞造句。</w:t>
            </w:r>
          </w:p>
        </w:tc>
        <w:tc>
          <w:tcPr>
            <w:tcW w:w="1985" w:type="dxa"/>
          </w:tcPr>
          <w:p w14:paraId="23BAF9E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活動一：我會曉講 </w:t>
            </w:r>
          </w:p>
          <w:p w14:paraId="5711D59A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1.教師搭配視覺，介紹顏色</w:t>
            </w:r>
          </w:p>
          <w:p w14:paraId="623C681C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的說法。 </w:t>
            </w:r>
          </w:p>
          <w:p w14:paraId="4272DAFB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2.討論教室內物品的顏色。</w:t>
            </w:r>
          </w:p>
          <w:p w14:paraId="4B479CBC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3.進行大風吹教學遊 戲。</w:t>
            </w:r>
          </w:p>
          <w:p w14:paraId="1554B210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活動二：講俗語 </w:t>
            </w:r>
          </w:p>
          <w:p w14:paraId="6D3FDA8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紅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媠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，烏大範。</w:t>
            </w:r>
          </w:p>
          <w:p w14:paraId="45AED77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活動三：相招來開講 </w:t>
            </w:r>
          </w:p>
          <w:p w14:paraId="5F8CBE1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1.展示本頁教學媒體引導學生回答問題並示範。 </w:t>
            </w:r>
          </w:p>
          <w:p w14:paraId="3564FAE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2.以可替換的插圖（物品）</w:t>
            </w:r>
          </w:p>
          <w:p w14:paraId="5C21DAD3" w14:textId="7DFA507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和學生依指定句型討論對話。</w:t>
            </w:r>
          </w:p>
        </w:tc>
        <w:tc>
          <w:tcPr>
            <w:tcW w:w="692" w:type="dxa"/>
            <w:shd w:val="clear" w:color="auto" w:fill="auto"/>
          </w:tcPr>
          <w:p w14:paraId="06EF1D83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  <w:p w14:paraId="19D4ADDE" w14:textId="1E4BEA5B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2.討論活動</w:t>
            </w:r>
          </w:p>
        </w:tc>
      </w:tr>
      <w:tr w:rsidR="009A42F8" w:rsidRPr="005A5FEC" w14:paraId="038977DF" w14:textId="77777777" w:rsidTr="009A42F8">
        <w:tc>
          <w:tcPr>
            <w:tcW w:w="527" w:type="dxa"/>
            <w:vAlign w:val="center"/>
          </w:tcPr>
          <w:p w14:paraId="2C100CE3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2</w:t>
            </w:r>
          </w:p>
        </w:tc>
        <w:tc>
          <w:tcPr>
            <w:tcW w:w="1084" w:type="dxa"/>
            <w:vAlign w:val="center"/>
          </w:tcPr>
          <w:p w14:paraId="7ECB192F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2/22~2/26</w:t>
            </w:r>
          </w:p>
        </w:tc>
        <w:tc>
          <w:tcPr>
            <w:tcW w:w="1336" w:type="dxa"/>
            <w:shd w:val="clear" w:color="auto" w:fill="auto"/>
          </w:tcPr>
          <w:p w14:paraId="616A6EA3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50920D2B" w14:textId="4B234B4A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第一課 彩色筆</w:t>
            </w:r>
          </w:p>
        </w:tc>
        <w:tc>
          <w:tcPr>
            <w:tcW w:w="1984" w:type="dxa"/>
            <w:shd w:val="clear" w:color="auto" w:fill="auto"/>
          </w:tcPr>
          <w:p w14:paraId="240C3B30" w14:textId="77777777" w:rsidR="009A42F8" w:rsidRPr="00BA1F6B" w:rsidRDefault="009A42F8" w:rsidP="009A42F8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-3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能聽懂所學的閩南語文課文主題、內容並掌握重點。 </w:t>
            </w:r>
          </w:p>
          <w:p w14:paraId="04476A19" w14:textId="77777777" w:rsidR="009A42F8" w:rsidRPr="00BA1F6B" w:rsidRDefault="009A42F8" w:rsidP="009A42F8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-3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能正確朗讀所學的閩南語課文。</w:t>
            </w:r>
          </w:p>
          <w:p w14:paraId="0E101672" w14:textId="42BDE36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09C9A13E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 語詞運用。</w:t>
            </w:r>
          </w:p>
          <w:p w14:paraId="173B6B31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句型運用。</w:t>
            </w:r>
          </w:p>
          <w:p w14:paraId="5D8BFBF5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 生活應對。</w:t>
            </w:r>
          </w:p>
          <w:p w14:paraId="1A39D581" w14:textId="5E4DD8F1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口語表達。</w:t>
            </w:r>
          </w:p>
        </w:tc>
        <w:tc>
          <w:tcPr>
            <w:tcW w:w="1204" w:type="dxa"/>
          </w:tcPr>
          <w:p w14:paraId="6B8887D0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將聽到的內容寫上正確的順序。</w:t>
            </w:r>
          </w:p>
          <w:p w14:paraId="6FCF36D6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說出頁面出現水果的顏色。</w:t>
            </w:r>
          </w:p>
          <w:p w14:paraId="37C07148" w14:textId="7B77AEBE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3.可不受文字發音的干擾說出文字的顏色。</w:t>
            </w:r>
          </w:p>
        </w:tc>
        <w:tc>
          <w:tcPr>
            <w:tcW w:w="1985" w:type="dxa"/>
          </w:tcPr>
          <w:p w14:paraId="3977AABB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活動一：來練習 </w:t>
            </w:r>
          </w:p>
          <w:p w14:paraId="3EDD9D9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1.問學生有某顏色的物品</w:t>
            </w:r>
          </w:p>
          <w:p w14:paraId="56F301D8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嗎？請學生展示，並多問 幾種顏色。</w:t>
            </w:r>
          </w:p>
          <w:p w14:paraId="439A9575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2.進行語詞相關的「色彩賓 果」教學遊戲。</w:t>
            </w:r>
          </w:p>
          <w:p w14:paraId="1C64891D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活動二：做伙來耍 </w:t>
            </w:r>
          </w:p>
          <w:p w14:paraId="57ECEEAE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1.複習語詞。 </w:t>
            </w:r>
          </w:p>
          <w:p w14:paraId="378D7E8D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2.進行「支援前線」的認色</w:t>
            </w:r>
          </w:p>
          <w:p w14:paraId="6CC6B291" w14:textId="4A3CABEE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教學遊戲。 </w:t>
            </w:r>
          </w:p>
        </w:tc>
        <w:tc>
          <w:tcPr>
            <w:tcW w:w="692" w:type="dxa"/>
            <w:shd w:val="clear" w:color="auto" w:fill="auto"/>
          </w:tcPr>
          <w:p w14:paraId="149CB8F5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  <w:p w14:paraId="5B704D45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2.討論活動</w:t>
            </w:r>
          </w:p>
          <w:p w14:paraId="1DBD5598" w14:textId="7E5127BB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遊戲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評量</w:t>
            </w:r>
          </w:p>
        </w:tc>
      </w:tr>
      <w:tr w:rsidR="009A42F8" w:rsidRPr="005A5FEC" w14:paraId="3EADF126" w14:textId="77777777" w:rsidTr="009A42F8">
        <w:tc>
          <w:tcPr>
            <w:tcW w:w="527" w:type="dxa"/>
            <w:vAlign w:val="center"/>
          </w:tcPr>
          <w:p w14:paraId="4BC85CB5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3</w:t>
            </w:r>
          </w:p>
        </w:tc>
        <w:tc>
          <w:tcPr>
            <w:tcW w:w="1084" w:type="dxa"/>
            <w:vAlign w:val="center"/>
          </w:tcPr>
          <w:p w14:paraId="60997C85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3/1~3/5</w:t>
            </w:r>
          </w:p>
        </w:tc>
        <w:tc>
          <w:tcPr>
            <w:tcW w:w="1336" w:type="dxa"/>
            <w:shd w:val="clear" w:color="auto" w:fill="auto"/>
          </w:tcPr>
          <w:p w14:paraId="0A6E1EB5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7B4AE250" w14:textId="3D9CBD47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春天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的早起時</w:t>
            </w:r>
          </w:p>
        </w:tc>
        <w:tc>
          <w:tcPr>
            <w:tcW w:w="1984" w:type="dxa"/>
            <w:shd w:val="clear" w:color="auto" w:fill="auto"/>
          </w:tcPr>
          <w:p w14:paraId="4116171F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-2能聽懂日常生活中閩南語語句並掌握重點。 </w:t>
            </w:r>
          </w:p>
          <w:p w14:paraId="0781E14C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-3能聽懂所學的閩南語文課文主題、內容並掌握重點。 </w:t>
            </w:r>
          </w:p>
          <w:p w14:paraId="1CACDCB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-3能正確朗讀所學的閩南語課文。</w:t>
            </w:r>
          </w:p>
          <w:p w14:paraId="02D91BC4" w14:textId="2E9BB2CB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2626E193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 語詞運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lastRenderedPageBreak/>
              <w:t>用。</w:t>
            </w:r>
          </w:p>
          <w:p w14:paraId="3CA89759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句型運用。</w:t>
            </w:r>
          </w:p>
          <w:p w14:paraId="2AC30E18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Ac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。</w:t>
            </w:r>
          </w:p>
          <w:p w14:paraId="5E0AD5B0" w14:textId="1800839E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口語表達。</w:t>
            </w:r>
          </w:p>
        </w:tc>
        <w:tc>
          <w:tcPr>
            <w:tcW w:w="1204" w:type="dxa"/>
          </w:tcPr>
          <w:p w14:paraId="66C5F028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lastRenderedPageBreak/>
              <w:t>1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正確朗讀課文並瞭解本課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lastRenderedPageBreak/>
              <w:t>主題與內容。</w:t>
            </w:r>
          </w:p>
          <w:p w14:paraId="60B4B693" w14:textId="529B0B5E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學會課文歌唱與律動。</w:t>
            </w:r>
          </w:p>
        </w:tc>
        <w:tc>
          <w:tcPr>
            <w:tcW w:w="1985" w:type="dxa"/>
          </w:tcPr>
          <w:p w14:paraId="210FF10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讓學生發表所見的課文插圖內容。</w:t>
            </w:r>
          </w:p>
          <w:p w14:paraId="7B9DCE16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教師領讀課文、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lastRenderedPageBreak/>
              <w:t>解釋文意後，說明課文內某些字詞的方音差。</w:t>
            </w:r>
          </w:p>
          <w:p w14:paraId="6FF82590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介紹一課一字「佗」的意思與用法。</w:t>
            </w:r>
          </w:p>
          <w:p w14:paraId="0FCD1CFE" w14:textId="1DC6040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4.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進行句型教學「咧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teh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」解釋與例句後，由學生發表仿作造句。</w:t>
            </w:r>
          </w:p>
        </w:tc>
        <w:tc>
          <w:tcPr>
            <w:tcW w:w="692" w:type="dxa"/>
            <w:shd w:val="clear" w:color="auto" w:fill="auto"/>
          </w:tcPr>
          <w:p w14:paraId="5094ED49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1.討論活動</w:t>
            </w:r>
          </w:p>
          <w:p w14:paraId="4ADDEBDA" w14:textId="7C5FEF9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2.口語評量</w:t>
            </w:r>
          </w:p>
        </w:tc>
      </w:tr>
      <w:tr w:rsidR="009A42F8" w:rsidRPr="005A5FEC" w14:paraId="5FCFCC6A" w14:textId="77777777" w:rsidTr="009A42F8">
        <w:tc>
          <w:tcPr>
            <w:tcW w:w="527" w:type="dxa"/>
            <w:vAlign w:val="center"/>
          </w:tcPr>
          <w:p w14:paraId="3209084F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4</w:t>
            </w:r>
          </w:p>
        </w:tc>
        <w:tc>
          <w:tcPr>
            <w:tcW w:w="1084" w:type="dxa"/>
            <w:vAlign w:val="center"/>
          </w:tcPr>
          <w:p w14:paraId="1F909FCF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3/8~3/12</w:t>
            </w:r>
          </w:p>
        </w:tc>
        <w:tc>
          <w:tcPr>
            <w:tcW w:w="1336" w:type="dxa"/>
            <w:shd w:val="clear" w:color="auto" w:fill="auto"/>
          </w:tcPr>
          <w:p w14:paraId="07769D04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0A4F8B43" w14:textId="6C72685C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春天的早起時</w:t>
            </w:r>
          </w:p>
        </w:tc>
        <w:tc>
          <w:tcPr>
            <w:tcW w:w="1984" w:type="dxa"/>
            <w:shd w:val="clear" w:color="auto" w:fill="auto"/>
          </w:tcPr>
          <w:p w14:paraId="7C1A7D5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-2能聽懂日常生活中閩南語語句並掌握重點。 </w:t>
            </w:r>
          </w:p>
          <w:p w14:paraId="1F467BD9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-3能聽懂所學的閩南語文課文主題、內容並掌握重點。 </w:t>
            </w:r>
          </w:p>
          <w:p w14:paraId="6E09EB3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-3能正確朗讀所學的閩南語課文。</w:t>
            </w:r>
          </w:p>
          <w:p w14:paraId="289E529F" w14:textId="0D910CA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109EFF5E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 語詞運用。</w:t>
            </w:r>
          </w:p>
          <w:p w14:paraId="3EB7826E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句型運用。</w:t>
            </w:r>
          </w:p>
          <w:p w14:paraId="2113822A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Ac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。</w:t>
            </w:r>
          </w:p>
          <w:p w14:paraId="5CD469F6" w14:textId="047554B0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口語表達。</w:t>
            </w:r>
          </w:p>
        </w:tc>
        <w:tc>
          <w:tcPr>
            <w:tcW w:w="1204" w:type="dxa"/>
          </w:tcPr>
          <w:p w14:paraId="243E85BB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正確指認聽到的昆蟲圖照。</w:t>
            </w:r>
          </w:p>
          <w:p w14:paraId="0D9D2DB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認讀說出各昆蟲的閩南語說法。</w:t>
            </w:r>
          </w:p>
          <w:p w14:paraId="61EF12E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朗讀頁面上的例句。</w:t>
            </w:r>
          </w:p>
          <w:p w14:paraId="5BF1F827" w14:textId="2BB510D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找出課本中其他的昆蟲，進行語詞替換造句。</w:t>
            </w:r>
          </w:p>
        </w:tc>
        <w:tc>
          <w:tcPr>
            <w:tcW w:w="1985" w:type="dxa"/>
          </w:tcPr>
          <w:p w14:paraId="5C53072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活動一：我會曉講</w:t>
            </w:r>
          </w:p>
          <w:p w14:paraId="78464C3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展示「我會曉講」頁面，讓學生認識這些小昆蟲。</w:t>
            </w:r>
          </w:p>
          <w:p w14:paraId="3BE6CD25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參考「我會曉講例句」，以語詞做造句練習。</w:t>
            </w:r>
          </w:p>
          <w:p w14:paraId="2058E55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進行教學遊戲「天旋地轉」訓練學生的記憶與專</w:t>
            </w:r>
          </w:p>
          <w:p w14:paraId="0D6275AD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注力。</w:t>
            </w:r>
          </w:p>
          <w:p w14:paraId="15491D2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活動二：相招來開講</w:t>
            </w:r>
          </w:p>
          <w:p w14:paraId="30EF461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讓學生發表插圖裡有哪些昆蟲。</w:t>
            </w:r>
          </w:p>
          <w:p w14:paraId="665FD42A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依「相招來開講」上的例句領讀與指出正確位置。</w:t>
            </w:r>
          </w:p>
          <w:p w14:paraId="055B2EDF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學生以組為單位試著依例句的句型，每組討論出一句仿作語詞替換造句。</w:t>
            </w:r>
          </w:p>
          <w:p w14:paraId="6CC9DEAF" w14:textId="1621CBC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教唱傳統童謠「火金蛄」或創作童謠「竹田嬰」。</w:t>
            </w:r>
          </w:p>
        </w:tc>
        <w:tc>
          <w:tcPr>
            <w:tcW w:w="692" w:type="dxa"/>
            <w:shd w:val="clear" w:color="auto" w:fill="auto"/>
          </w:tcPr>
          <w:p w14:paraId="29942016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1.討論活動</w:t>
            </w:r>
          </w:p>
          <w:p w14:paraId="1770DCB5" w14:textId="329FB0B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</w:tc>
      </w:tr>
      <w:tr w:rsidR="009A42F8" w:rsidRPr="005A5FEC" w14:paraId="3DFF503B" w14:textId="77777777" w:rsidTr="009A42F8">
        <w:tc>
          <w:tcPr>
            <w:tcW w:w="527" w:type="dxa"/>
            <w:vAlign w:val="center"/>
          </w:tcPr>
          <w:p w14:paraId="41E1F558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5</w:t>
            </w:r>
          </w:p>
        </w:tc>
        <w:tc>
          <w:tcPr>
            <w:tcW w:w="1084" w:type="dxa"/>
            <w:vAlign w:val="center"/>
          </w:tcPr>
          <w:p w14:paraId="148E0DF5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3/15~3/19</w:t>
            </w:r>
          </w:p>
        </w:tc>
        <w:tc>
          <w:tcPr>
            <w:tcW w:w="1336" w:type="dxa"/>
            <w:shd w:val="clear" w:color="auto" w:fill="auto"/>
          </w:tcPr>
          <w:p w14:paraId="334AB286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色的世界</w:t>
            </w:r>
          </w:p>
          <w:p w14:paraId="28BA3371" w14:textId="53AF7CF2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第二課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春天的早起時</w:t>
            </w:r>
          </w:p>
        </w:tc>
        <w:tc>
          <w:tcPr>
            <w:tcW w:w="1984" w:type="dxa"/>
            <w:shd w:val="clear" w:color="auto" w:fill="auto"/>
          </w:tcPr>
          <w:p w14:paraId="0E592795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-2能聽懂日常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 xml:space="preserve">生活中閩南語語句並掌握重點。 </w:t>
            </w:r>
          </w:p>
          <w:p w14:paraId="0D50468A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-3能聽懂所學的閩南語文課文主題、內容並掌握重點。 </w:t>
            </w:r>
          </w:p>
          <w:p w14:paraId="5BAED39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-3能正確朗讀所學的閩南語課文。</w:t>
            </w:r>
          </w:p>
          <w:p w14:paraId="0A543BD0" w14:textId="5CF7BE7D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2753A691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lastRenderedPageBreak/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 語詞運用。</w:t>
            </w:r>
          </w:p>
          <w:p w14:paraId="4F29C465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句型運用。</w:t>
            </w:r>
          </w:p>
          <w:p w14:paraId="1060279E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Ac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。</w:t>
            </w:r>
          </w:p>
          <w:p w14:paraId="5C875228" w14:textId="53DC9278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口語表達。</w:t>
            </w:r>
          </w:p>
        </w:tc>
        <w:tc>
          <w:tcPr>
            <w:tcW w:w="1204" w:type="dxa"/>
          </w:tcPr>
          <w:p w14:paraId="4FEBD6AA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聽懂題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lastRenderedPageBreak/>
              <w:t>目的詩歌，找出正確的昆蟲。</w:t>
            </w:r>
          </w:p>
          <w:p w14:paraId="2597262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讀出本頁的詩歌。</w:t>
            </w:r>
          </w:p>
          <w:p w14:paraId="329E88D2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依照練習的短句做語詞替換，說出完整的句子。</w:t>
            </w:r>
          </w:p>
          <w:p w14:paraId="4E67C031" w14:textId="06F3A90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了解昆蟲的基本特色及習性。</w:t>
            </w:r>
          </w:p>
        </w:tc>
        <w:tc>
          <w:tcPr>
            <w:tcW w:w="1985" w:type="dxa"/>
          </w:tcPr>
          <w:p w14:paraId="4CA8F325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lastRenderedPageBreak/>
              <w:t>活動一：來練習</w:t>
            </w:r>
          </w:p>
          <w:p w14:paraId="0884BEB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播放教學媒體，教師可照題目內容自行發話出題，引導學生作答。</w:t>
            </w:r>
          </w:p>
          <w:p w14:paraId="6795380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作答完畢，以組或排為單位討論後，依教師指定各讀出一句本頁的句子。</w:t>
            </w:r>
          </w:p>
          <w:p w14:paraId="6292BA82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進行「快問快答」教學遊戲。</w:t>
            </w:r>
          </w:p>
          <w:p w14:paraId="3209EAE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活動二：做伙來耍</w:t>
            </w:r>
          </w:p>
          <w:p w14:paraId="4184E24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複習「天旋地轉」語詞教學遊戲，以複習昆蟲的講法。</w:t>
            </w:r>
          </w:p>
          <w:p w14:paraId="21E89EA6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教師解說「覕相揣」的操作方式。</w:t>
            </w:r>
          </w:p>
          <w:p w14:paraId="741B0145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領讀頁面短句與釋義。</w:t>
            </w:r>
          </w:p>
          <w:p w14:paraId="4B0CB265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學生分組以此短句做替換語詞，各組討論出一句，由全組同學一起發表。</w:t>
            </w:r>
          </w:p>
          <w:p w14:paraId="4124B01F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5.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進行「找寶物」教學遊戲。</w:t>
            </w:r>
          </w:p>
          <w:p w14:paraId="37857086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活動三：臆謎猜</w:t>
            </w:r>
          </w:p>
          <w:p w14:paraId="7D44F4B5" w14:textId="153AA7AA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頭圓尾直，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六跤四翼。</w:t>
            </w:r>
          </w:p>
        </w:tc>
        <w:tc>
          <w:tcPr>
            <w:tcW w:w="692" w:type="dxa"/>
            <w:shd w:val="clear" w:color="auto" w:fill="auto"/>
          </w:tcPr>
          <w:p w14:paraId="063ED637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語評量</w:t>
            </w:r>
          </w:p>
          <w:p w14:paraId="33ACAAF6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596CCCF2" w14:textId="022774F0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遊戲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評量 </w:t>
            </w:r>
          </w:p>
        </w:tc>
      </w:tr>
      <w:tr w:rsidR="009A42F8" w:rsidRPr="005A5FEC" w14:paraId="4F4795E8" w14:textId="77777777" w:rsidTr="009A42F8">
        <w:tc>
          <w:tcPr>
            <w:tcW w:w="527" w:type="dxa"/>
            <w:vAlign w:val="center"/>
          </w:tcPr>
          <w:p w14:paraId="06B5CBFE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6</w:t>
            </w:r>
          </w:p>
        </w:tc>
        <w:tc>
          <w:tcPr>
            <w:tcW w:w="1084" w:type="dxa"/>
            <w:vAlign w:val="center"/>
          </w:tcPr>
          <w:p w14:paraId="075F799D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3/22~3/26</w:t>
            </w:r>
          </w:p>
        </w:tc>
        <w:tc>
          <w:tcPr>
            <w:tcW w:w="1336" w:type="dxa"/>
            <w:shd w:val="clear" w:color="auto" w:fill="auto"/>
          </w:tcPr>
          <w:p w14:paraId="3EBDDF4C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第一單元 彩色的世界</w:t>
            </w:r>
          </w:p>
          <w:p w14:paraId="74C92132" w14:textId="152C44B9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單元活動一</w:t>
            </w:r>
          </w:p>
        </w:tc>
        <w:tc>
          <w:tcPr>
            <w:tcW w:w="1984" w:type="dxa"/>
            <w:shd w:val="clear" w:color="auto" w:fill="auto"/>
          </w:tcPr>
          <w:p w14:paraId="5E553D1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 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能聽懂日常生活中閩南語語句並掌握重點。</w:t>
            </w:r>
          </w:p>
          <w:p w14:paraId="630B7EF6" w14:textId="07151A3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4F9C2DD6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 語詞運用。</w:t>
            </w:r>
          </w:p>
          <w:p w14:paraId="359753DE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句型運用。</w:t>
            </w:r>
          </w:p>
          <w:p w14:paraId="09793F6C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lastRenderedPageBreak/>
              <w:t>生活應對。</w:t>
            </w:r>
          </w:p>
          <w:p w14:paraId="4B1290B0" w14:textId="0B82C890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-2 口語表達。</w:t>
            </w:r>
          </w:p>
        </w:tc>
        <w:tc>
          <w:tcPr>
            <w:tcW w:w="1204" w:type="dxa"/>
          </w:tcPr>
          <w:p w14:paraId="3354E3E0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熟練鬥陣聽故事的文意與語詞。</w:t>
            </w:r>
          </w:p>
          <w:p w14:paraId="5AB6DE9E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熟練常見的顏色和昆蟲的閩南語說法。</w:t>
            </w:r>
          </w:p>
          <w:p w14:paraId="22458A4E" w14:textId="34872FD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習慣用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lastRenderedPageBreak/>
              <w:t>閩南語表達生活上的常用句。</w:t>
            </w:r>
          </w:p>
        </w:tc>
        <w:tc>
          <w:tcPr>
            <w:tcW w:w="1985" w:type="dxa"/>
          </w:tcPr>
          <w:p w14:paraId="4143EA4E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lastRenderedPageBreak/>
              <w:t>活動一：練武功１</w:t>
            </w:r>
          </w:p>
          <w:p w14:paraId="658094F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教師說明題旨，引導學生了解本單元物品與顏色有哪些。</w:t>
            </w:r>
          </w:p>
          <w:p w14:paraId="10DEBCE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進行教學遊戲「天生一對」隨機造句，如說到的語詞與顏色和實際不符也無妨，只要通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lastRenderedPageBreak/>
              <w:t>順即可。</w:t>
            </w:r>
          </w:p>
          <w:p w14:paraId="4C013A6A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活動二：鬥陣聽故事１</w:t>
            </w:r>
          </w:p>
          <w:p w14:paraId="662AC83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複習〈火金蛄〉傳統童謠。</w:t>
            </w:r>
          </w:p>
          <w:p w14:paraId="124F489D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學生以組為單位，如班級未分組則以座位前後四人為一組，一起討論探索插圖內容。</w:t>
            </w:r>
          </w:p>
          <w:p w14:paraId="60D7880F" w14:textId="06A15AB9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各組派一名人員發表他們剛才所討論出來所看到的故事內容。</w:t>
            </w:r>
          </w:p>
        </w:tc>
        <w:tc>
          <w:tcPr>
            <w:tcW w:w="692" w:type="dxa"/>
            <w:shd w:val="clear" w:color="auto" w:fill="auto"/>
          </w:tcPr>
          <w:p w14:paraId="77221AB5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1.討論活動</w:t>
            </w:r>
          </w:p>
          <w:p w14:paraId="72679819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  <w:p w14:paraId="478B8A5B" w14:textId="0B42EB2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</w:tr>
      <w:tr w:rsidR="009A42F8" w:rsidRPr="005A5FEC" w14:paraId="58624256" w14:textId="77777777" w:rsidTr="009A42F8">
        <w:tc>
          <w:tcPr>
            <w:tcW w:w="527" w:type="dxa"/>
            <w:vAlign w:val="center"/>
          </w:tcPr>
          <w:p w14:paraId="084EBEC0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7</w:t>
            </w:r>
          </w:p>
        </w:tc>
        <w:tc>
          <w:tcPr>
            <w:tcW w:w="1084" w:type="dxa"/>
            <w:vAlign w:val="center"/>
          </w:tcPr>
          <w:p w14:paraId="4FF87A94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3/29~4/2</w:t>
            </w:r>
          </w:p>
        </w:tc>
        <w:tc>
          <w:tcPr>
            <w:tcW w:w="1336" w:type="dxa"/>
            <w:shd w:val="clear" w:color="auto" w:fill="auto"/>
          </w:tcPr>
          <w:p w14:paraId="2143D238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0A836DC4" w14:textId="41E477C6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  <w:r w:rsidRPr="00BA1F6B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74D3C11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-3能聽懂所學的閩南語文課文主題、內容並掌握重點。 </w:t>
            </w:r>
          </w:p>
          <w:p w14:paraId="7AA296B8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-3能正確朗讀所學的閩南語課文。</w:t>
            </w:r>
          </w:p>
          <w:p w14:paraId="4A7D004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-1能建立樂意閱讀閩南語文語句和短文的興趣。</w:t>
            </w:r>
          </w:p>
          <w:p w14:paraId="6F169E30" w14:textId="387FE813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能認識閩南語文的文字書寫。</w:t>
            </w:r>
          </w:p>
        </w:tc>
        <w:tc>
          <w:tcPr>
            <w:tcW w:w="816" w:type="dxa"/>
            <w:shd w:val="clear" w:color="auto" w:fill="auto"/>
          </w:tcPr>
          <w:p w14:paraId="1DF703A9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Aa-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文字認讀。</w:t>
            </w:r>
          </w:p>
          <w:p w14:paraId="28542D4F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405AEB0B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兒歌念謠。</w:t>
            </w:r>
          </w:p>
          <w:p w14:paraId="7AF7D970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家庭生活。</w:t>
            </w:r>
          </w:p>
          <w:p w14:paraId="115D92BB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學校生活。</w:t>
            </w:r>
          </w:p>
          <w:p w14:paraId="51BF9B29" w14:textId="4DD2B8EB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1204" w:type="dxa"/>
          </w:tcPr>
          <w:p w14:paraId="280CF6EC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能聽懂課文主旨、文意並掌握重點。</w:t>
            </w:r>
          </w:p>
          <w:p w14:paraId="146996A0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能正確用閩南語朗讀課文。</w:t>
            </w:r>
          </w:p>
          <w:p w14:paraId="3EB05A52" w14:textId="31C4384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能建立樂意閱讀閩南語語句和短文的興趣。</w:t>
            </w:r>
          </w:p>
        </w:tc>
        <w:tc>
          <w:tcPr>
            <w:tcW w:w="1985" w:type="dxa"/>
          </w:tcPr>
          <w:p w14:paraId="4FAF4EC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1.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教師請每組學生依序報數，循環報數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1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至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60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，複習數字。</w:t>
            </w:r>
          </w:p>
          <w:p w14:paraId="136D6250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2.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教師再請學生依各組人數報數，請學生記住個人序號備用。</w:t>
            </w:r>
          </w:p>
          <w:p w14:paraId="666157E0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3.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教師播放課文音檔，請學生手指課本配合逐字對應並跟念。</w:t>
            </w:r>
          </w:p>
          <w:p w14:paraId="0E85E13F" w14:textId="3F750AC9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>4.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教師逐句範念，學生跟念，透過提問，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  <w:lang w:eastAsia="zh-HK"/>
              </w:rPr>
              <w:t xml:space="preserve">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  <w:lang w:eastAsia="zh-HK"/>
              </w:rPr>
              <w:t>確認句意、語詞。</w:t>
            </w:r>
            <w:r w:rsidRPr="00BA1F6B"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auto"/>
          </w:tcPr>
          <w:p w14:paraId="411EDF1D" w14:textId="082B95C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</w:tc>
      </w:tr>
      <w:tr w:rsidR="009A42F8" w:rsidRPr="005A5FEC" w14:paraId="5159E3D3" w14:textId="77777777" w:rsidTr="009A42F8">
        <w:tc>
          <w:tcPr>
            <w:tcW w:w="527" w:type="dxa"/>
            <w:vAlign w:val="center"/>
          </w:tcPr>
          <w:p w14:paraId="4C97BF2C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14:paraId="748DE455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4/5~4/9</w:t>
            </w:r>
          </w:p>
        </w:tc>
        <w:tc>
          <w:tcPr>
            <w:tcW w:w="1336" w:type="dxa"/>
            <w:shd w:val="clear" w:color="auto" w:fill="auto"/>
          </w:tcPr>
          <w:p w14:paraId="0B1D4464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027D798F" w14:textId="7CD56F0A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</w:p>
        </w:tc>
        <w:tc>
          <w:tcPr>
            <w:tcW w:w="1984" w:type="dxa"/>
            <w:shd w:val="clear" w:color="auto" w:fill="auto"/>
          </w:tcPr>
          <w:p w14:paraId="2311D41C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-3能聽懂所學的閩南語文課文主題、內容並掌握重點。 </w:t>
            </w:r>
          </w:p>
          <w:p w14:paraId="7E030B36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-3能正確朗讀所學的閩南語課文。</w:t>
            </w:r>
          </w:p>
          <w:p w14:paraId="55D21D0A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-1能建立樂意閱讀閩南語文語句和短文的興趣。</w:t>
            </w:r>
          </w:p>
          <w:p w14:paraId="22AD0CFC" w14:textId="78B0DD60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能認識閩南語文的文字書寫。</w:t>
            </w:r>
          </w:p>
        </w:tc>
        <w:tc>
          <w:tcPr>
            <w:tcW w:w="816" w:type="dxa"/>
            <w:shd w:val="clear" w:color="auto" w:fill="auto"/>
          </w:tcPr>
          <w:p w14:paraId="3429966D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lastRenderedPageBreak/>
              <w:t>Aa-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文字認讀。</w:t>
            </w:r>
          </w:p>
          <w:p w14:paraId="3A7C9277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580BA1EA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lastRenderedPageBreak/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兒歌念謠。</w:t>
            </w:r>
          </w:p>
          <w:p w14:paraId="514F812C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家庭生活。</w:t>
            </w:r>
          </w:p>
          <w:p w14:paraId="721B55CA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學校生活。</w:t>
            </w:r>
          </w:p>
          <w:p w14:paraId="63D7F591" w14:textId="1DB71A4D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1204" w:type="dxa"/>
          </w:tcPr>
          <w:p w14:paraId="1478AF74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聽懂閩南語的時間說法。</w:t>
            </w:r>
          </w:p>
          <w:p w14:paraId="74EFA072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說出「我會曉講例句」內的時間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生活應用短句。</w:t>
            </w:r>
          </w:p>
          <w:p w14:paraId="27EB352B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說出自己或別人於某時間</w:t>
            </w:r>
          </w:p>
          <w:p w14:paraId="056380ED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做某事。</w:t>
            </w:r>
          </w:p>
          <w:p w14:paraId="6EF49A3C" w14:textId="5555B07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分辨各種時間的呈現方式：時針分針、電子鐘、漢字敘述、口語形式。</w:t>
            </w:r>
          </w:p>
        </w:tc>
        <w:tc>
          <w:tcPr>
            <w:tcW w:w="1985" w:type="dxa"/>
          </w:tcPr>
          <w:p w14:paraId="535F405C" w14:textId="77777777" w:rsidR="009A42F8" w:rsidRPr="00BA1F6B" w:rsidRDefault="009A42F8" w:rsidP="009A42F8">
            <w:pPr>
              <w:rPr>
                <w:rFonts w:ascii="標楷體" w:eastAsia="標楷體" w:hAnsi="標楷體" w:cs="Times-Roman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lastRenderedPageBreak/>
              <w:t>活動一：我會曉講</w:t>
            </w:r>
          </w:p>
          <w:p w14:paraId="0834EAAF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教師於黑板上畫出一星期的七天，畫出一條二十四小時的時間數線。</w:t>
            </w:r>
          </w:p>
          <w:p w14:paraId="711BE635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教師導讀「我會曉講例句」，引導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學生找出正確的時間點。</w:t>
            </w:r>
          </w:p>
          <w:p w14:paraId="565B66A7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教師出題，由學生上台完成放置正確時段的磁鐵、撥放正確時針、分針所在。</w:t>
            </w:r>
          </w:p>
          <w:p w14:paraId="0B7E07FC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活動二：相招來開講</w:t>
            </w:r>
          </w:p>
          <w:p w14:paraId="7D0516ED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教師拿出時鐘掛圖，請學生撥到此刻正確的時間。</w:t>
            </w:r>
          </w:p>
          <w:p w14:paraId="474D6DC5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教師領讀相招來開講，請</w:t>
            </w:r>
          </w:p>
          <w:p w14:paraId="0078F929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學生注意情境圖，並看圖說話。</w:t>
            </w:r>
          </w:p>
          <w:p w14:paraId="38CDD27A" w14:textId="3BFB3E29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請學生調出相招來開講的時間。</w:t>
            </w:r>
          </w:p>
        </w:tc>
        <w:tc>
          <w:tcPr>
            <w:tcW w:w="692" w:type="dxa"/>
            <w:shd w:val="clear" w:color="auto" w:fill="auto"/>
          </w:tcPr>
          <w:p w14:paraId="308C8170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1.口語評量</w:t>
            </w:r>
          </w:p>
          <w:p w14:paraId="194E8320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74092981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3.討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論活動</w:t>
            </w:r>
          </w:p>
          <w:p w14:paraId="4B1074B3" w14:textId="7777777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</w:p>
        </w:tc>
      </w:tr>
      <w:tr w:rsidR="009A42F8" w:rsidRPr="005A5FEC" w14:paraId="1F40E7E2" w14:textId="77777777" w:rsidTr="009A42F8">
        <w:tc>
          <w:tcPr>
            <w:tcW w:w="527" w:type="dxa"/>
            <w:vAlign w:val="center"/>
          </w:tcPr>
          <w:p w14:paraId="0085E59B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9</w:t>
            </w:r>
          </w:p>
        </w:tc>
        <w:tc>
          <w:tcPr>
            <w:tcW w:w="1084" w:type="dxa"/>
          </w:tcPr>
          <w:p w14:paraId="2BC61785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4/12~4/16</w:t>
            </w:r>
          </w:p>
        </w:tc>
        <w:tc>
          <w:tcPr>
            <w:tcW w:w="1336" w:type="dxa"/>
            <w:shd w:val="clear" w:color="auto" w:fill="auto"/>
          </w:tcPr>
          <w:p w14:paraId="1E8A33A0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6981033C" w14:textId="36EB3B0C" w:rsidR="009A42F8" w:rsidRPr="005A5FEC" w:rsidRDefault="009A42F8" w:rsidP="009A42F8">
            <w:pPr>
              <w:jc w:val="both"/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第三課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規工笑微微</w:t>
            </w:r>
          </w:p>
        </w:tc>
        <w:tc>
          <w:tcPr>
            <w:tcW w:w="1984" w:type="dxa"/>
            <w:shd w:val="clear" w:color="auto" w:fill="auto"/>
          </w:tcPr>
          <w:p w14:paraId="7944FE7E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-3能聽懂所學的閩南語文課文主題、內容並掌握重點。 </w:t>
            </w:r>
          </w:p>
          <w:p w14:paraId="66E41E62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-3能正確朗讀所學的閩南語課文。</w:t>
            </w:r>
          </w:p>
          <w:p w14:paraId="586E841F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-1能建立樂意閱讀閩南語文語句和短文的興趣。</w:t>
            </w:r>
          </w:p>
          <w:p w14:paraId="156609CD" w14:textId="22CF7008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能認識閩南語文的文字書寫。</w:t>
            </w:r>
          </w:p>
        </w:tc>
        <w:tc>
          <w:tcPr>
            <w:tcW w:w="816" w:type="dxa"/>
            <w:shd w:val="clear" w:color="auto" w:fill="auto"/>
          </w:tcPr>
          <w:p w14:paraId="0B09A36C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Aa-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文字認讀。</w:t>
            </w:r>
          </w:p>
          <w:p w14:paraId="0BCF28C6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255BF2CC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兒歌念謠。</w:t>
            </w:r>
          </w:p>
          <w:p w14:paraId="537E3ECB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家庭生活。</w:t>
            </w:r>
          </w:p>
          <w:p w14:paraId="2D3BE4EA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學校生活。</w:t>
            </w:r>
          </w:p>
          <w:p w14:paraId="0692B5F9" w14:textId="6DC99F7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1204" w:type="dxa"/>
          </w:tcPr>
          <w:p w14:paraId="6AF6F2B0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學生聽懂題幹與例句完整的意思。</w:t>
            </w:r>
          </w:p>
          <w:p w14:paraId="1EC94A24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學生從音檔中找出正確的答案，並說出句型。</w:t>
            </w:r>
          </w:p>
          <w:p w14:paraId="2B2E18D4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明瞭活動的進行方式。</w:t>
            </w:r>
          </w:p>
          <w:p w14:paraId="455BC349" w14:textId="227B3703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活用不同字詞，正確地說出完整的句子。</w:t>
            </w:r>
          </w:p>
        </w:tc>
        <w:tc>
          <w:tcPr>
            <w:tcW w:w="1985" w:type="dxa"/>
          </w:tcPr>
          <w:p w14:paraId="6BFA3831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活動一：來練習</w:t>
            </w:r>
          </w:p>
          <w:p w14:paraId="794AA24A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複習課文朗讀、歌唱與律動。</w:t>
            </w:r>
          </w:p>
          <w:p w14:paraId="3F40DFB4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教導來練習的題幹及教學生看時間表。</w:t>
            </w:r>
          </w:p>
          <w:p w14:paraId="36D2C8BE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播放音檔，引導作答。</w:t>
            </w:r>
          </w:p>
          <w:p w14:paraId="4F6BFE62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活動二：講俗語</w:t>
            </w:r>
          </w:p>
          <w:p w14:paraId="7D0ADBE0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透早驚露水，中晝驚曝死，暗時閣驚鬼。</w:t>
            </w:r>
          </w:p>
          <w:p w14:paraId="24A21E42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活動三：做伙來耍</w:t>
            </w:r>
          </w:p>
          <w:p w14:paraId="7A6F8371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備妥圖卡，分類放置。</w:t>
            </w:r>
          </w:p>
          <w:p w14:paraId="23129278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教師說明題旨，示範活動如何進行及句型替換。</w:t>
            </w:r>
          </w:p>
          <w:p w14:paraId="6C5F9957" w14:textId="1A89C85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分組進行抽圖卡，來造句的教學活動。</w:t>
            </w:r>
          </w:p>
        </w:tc>
        <w:tc>
          <w:tcPr>
            <w:tcW w:w="692" w:type="dxa"/>
            <w:shd w:val="clear" w:color="auto" w:fill="auto"/>
          </w:tcPr>
          <w:p w14:paraId="32D81ED4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1.討論活動</w:t>
            </w:r>
          </w:p>
          <w:p w14:paraId="282387B4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  <w:p w14:paraId="7619D250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  <w:p w14:paraId="2A8A85EF" w14:textId="57A643AB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遊戲評量</w:t>
            </w:r>
          </w:p>
        </w:tc>
      </w:tr>
      <w:tr w:rsidR="009A42F8" w:rsidRPr="005A5FEC" w14:paraId="7569492C" w14:textId="77777777" w:rsidTr="009A42F8">
        <w:tc>
          <w:tcPr>
            <w:tcW w:w="527" w:type="dxa"/>
            <w:vAlign w:val="center"/>
          </w:tcPr>
          <w:p w14:paraId="180C9C93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10</w:t>
            </w:r>
          </w:p>
        </w:tc>
        <w:tc>
          <w:tcPr>
            <w:tcW w:w="1084" w:type="dxa"/>
            <w:vAlign w:val="center"/>
          </w:tcPr>
          <w:p w14:paraId="36DF7437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4/19~4/23</w:t>
            </w:r>
          </w:p>
        </w:tc>
        <w:tc>
          <w:tcPr>
            <w:tcW w:w="1336" w:type="dxa"/>
            <w:shd w:val="clear" w:color="auto" w:fill="auto"/>
          </w:tcPr>
          <w:p w14:paraId="207ED3A9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寶惜時間</w:t>
            </w:r>
          </w:p>
          <w:p w14:paraId="357A4064" w14:textId="3C8ABA62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第四課 春天欲轉去</w:t>
            </w:r>
          </w:p>
        </w:tc>
        <w:tc>
          <w:tcPr>
            <w:tcW w:w="1984" w:type="dxa"/>
            <w:shd w:val="clear" w:color="auto" w:fill="auto"/>
          </w:tcPr>
          <w:p w14:paraId="311D2016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 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能聽懂日常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生活中閩南語語句並掌握重點。</w:t>
            </w:r>
          </w:p>
          <w:p w14:paraId="4564C7B4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-3能聽懂所學的閩南語文課文主題、內容並掌握重點。</w:t>
            </w:r>
          </w:p>
          <w:p w14:paraId="464E2AD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-4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能主動使用閩南語與他人互動。</w:t>
            </w:r>
          </w:p>
          <w:p w14:paraId="2E051113" w14:textId="3FCD7961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48B655D4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lastRenderedPageBreak/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lastRenderedPageBreak/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16078CD2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兒歌念謠。</w:t>
            </w:r>
          </w:p>
          <w:p w14:paraId="3AB20FDC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-3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數字運用</w:t>
            </w:r>
          </w:p>
          <w:p w14:paraId="5C172DE8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  <w:p w14:paraId="136CCA17" w14:textId="004905F6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1204" w:type="dxa"/>
          </w:tcPr>
          <w:p w14:paraId="0C765855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學會月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分的名稱並正確發音。</w:t>
            </w:r>
          </w:p>
          <w:p w14:paraId="4F919312" w14:textId="33275D91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在生活中分辨月分的名稱並進行語詞的運用。</w:t>
            </w:r>
          </w:p>
        </w:tc>
        <w:tc>
          <w:tcPr>
            <w:tcW w:w="1985" w:type="dxa"/>
          </w:tcPr>
          <w:p w14:paraId="083D5DBC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請學生發表課文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情境圖，何處可以判斷春天。</w:t>
            </w:r>
          </w:p>
          <w:p w14:paraId="3541A643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教師領讀課文，解釋文意與情境。</w:t>
            </w:r>
          </w:p>
          <w:p w14:paraId="329439EF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播放電子教科書律動與歌曲，請學生隨著歌曲一起做律動。</w:t>
            </w:r>
          </w:p>
          <w:p w14:paraId="1EC3F4A7" w14:textId="7B7F62F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進行教學遊戲「火車過山洞」。</w:t>
            </w:r>
          </w:p>
        </w:tc>
        <w:tc>
          <w:tcPr>
            <w:tcW w:w="692" w:type="dxa"/>
            <w:shd w:val="clear" w:color="auto" w:fill="auto"/>
          </w:tcPr>
          <w:p w14:paraId="6105B8AC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1.討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論活動</w:t>
            </w:r>
          </w:p>
          <w:p w14:paraId="5E8D7FB6" w14:textId="338A9399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</w:tc>
      </w:tr>
      <w:tr w:rsidR="009A42F8" w:rsidRPr="005A5FEC" w14:paraId="12DF76B1" w14:textId="77777777" w:rsidTr="009A42F8">
        <w:tc>
          <w:tcPr>
            <w:tcW w:w="527" w:type="dxa"/>
            <w:vAlign w:val="center"/>
          </w:tcPr>
          <w:p w14:paraId="632917F1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11</w:t>
            </w:r>
          </w:p>
        </w:tc>
        <w:tc>
          <w:tcPr>
            <w:tcW w:w="1084" w:type="dxa"/>
            <w:vAlign w:val="center"/>
          </w:tcPr>
          <w:p w14:paraId="3A88553D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4/26-4/30</w:t>
            </w:r>
          </w:p>
        </w:tc>
        <w:tc>
          <w:tcPr>
            <w:tcW w:w="1336" w:type="dxa"/>
            <w:shd w:val="clear" w:color="auto" w:fill="auto"/>
          </w:tcPr>
          <w:p w14:paraId="664D2ABF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1B3AD317" w14:textId="396DDD3E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第四課 春天欲轉去</w:t>
            </w:r>
          </w:p>
        </w:tc>
        <w:tc>
          <w:tcPr>
            <w:tcW w:w="1984" w:type="dxa"/>
            <w:shd w:val="clear" w:color="auto" w:fill="auto"/>
          </w:tcPr>
          <w:p w14:paraId="46CD770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 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能聽懂日常生活中閩南語語句並掌握重點。</w:t>
            </w:r>
          </w:p>
          <w:p w14:paraId="535C29C6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-3能聽懂所學的閩南語文課文主題、內容並掌握重點。</w:t>
            </w:r>
          </w:p>
          <w:p w14:paraId="11BB6FCB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-4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能主動使用閩南語與他人互動。</w:t>
            </w:r>
          </w:p>
          <w:p w14:paraId="3AC0C93C" w14:textId="5EBC7092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7E378938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33983709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兒歌念謠。</w:t>
            </w:r>
          </w:p>
          <w:p w14:paraId="71841A53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-3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數字運用</w:t>
            </w:r>
          </w:p>
          <w:p w14:paraId="73F2DBFC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  <w:p w14:paraId="10F4DF43" w14:textId="46EE39DF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1204" w:type="dxa"/>
          </w:tcPr>
          <w:p w14:paraId="3C2F0C6F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用閩南語正確說出一至十二月分的名稱。</w:t>
            </w:r>
          </w:p>
          <w:p w14:paraId="73FCD1CB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將本課所學的語詞運用於日常生活中。</w:t>
            </w:r>
          </w:p>
          <w:p w14:paraId="45093FEC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以閩南語說俗語並理解含意。</w:t>
            </w:r>
          </w:p>
          <w:p w14:paraId="0EE61F39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用閩南語詢問對方的生日並回答。</w:t>
            </w:r>
          </w:p>
          <w:p w14:paraId="2D48830F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5.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用閩南語提問今天的日期並回答。</w:t>
            </w:r>
          </w:p>
          <w:p w14:paraId="1D25C65D" w14:textId="51D89683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6.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將本單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元所學應用於日常生活。</w:t>
            </w:r>
          </w:p>
        </w:tc>
        <w:tc>
          <w:tcPr>
            <w:tcW w:w="1985" w:type="dxa"/>
          </w:tcPr>
          <w:p w14:paraId="7D13050A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lastRenderedPageBreak/>
              <w:t>活動一：我會曉講</w:t>
            </w:r>
          </w:p>
          <w:p w14:paraId="5DB54E96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教師介紹每個月分的語詞說法，並請學生複誦兩次。</w:t>
            </w:r>
          </w:p>
          <w:p w14:paraId="0F94B75F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進行「月分對對碰」教學遊戲。</w:t>
            </w:r>
          </w:p>
          <w:p w14:paraId="574B7A0C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介紹與月分相關的俗諺。</w:t>
            </w:r>
          </w:p>
          <w:p w14:paraId="05960397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活動二：講俗語</w:t>
            </w:r>
          </w:p>
          <w:p w14:paraId="67147A8A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五月五，龍船鼓佮跤步。</w:t>
            </w:r>
          </w:p>
          <w:p w14:paraId="17ADF34D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活動三：相招來開講</w:t>
            </w:r>
          </w:p>
          <w:p w14:paraId="075B8B6C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將全班學生分成二組，進行對話練習。</w:t>
            </w:r>
          </w:p>
          <w:p w14:paraId="5E00556C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選出二位擅長表演的學生到臺前示範。</w:t>
            </w:r>
          </w:p>
          <w:p w14:paraId="4D379A07" w14:textId="4DD9E9F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用電腦隨機抽選學生，老師提問：你的生日是當時？今仔日是當時？請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學生回答。</w:t>
            </w:r>
          </w:p>
        </w:tc>
        <w:tc>
          <w:tcPr>
            <w:tcW w:w="692" w:type="dxa"/>
            <w:shd w:val="clear" w:color="auto" w:fill="auto"/>
          </w:tcPr>
          <w:p w14:paraId="3BF2CCB4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1.討論活動</w:t>
            </w:r>
          </w:p>
          <w:p w14:paraId="6CA3F2E6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  <w:p w14:paraId="691CD9E1" w14:textId="68AA55C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</w:tc>
      </w:tr>
      <w:tr w:rsidR="009A42F8" w:rsidRPr="005A5FEC" w14:paraId="66260889" w14:textId="77777777" w:rsidTr="009A42F8">
        <w:tc>
          <w:tcPr>
            <w:tcW w:w="527" w:type="dxa"/>
            <w:vAlign w:val="center"/>
          </w:tcPr>
          <w:p w14:paraId="21D911A2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12</w:t>
            </w:r>
          </w:p>
        </w:tc>
        <w:tc>
          <w:tcPr>
            <w:tcW w:w="1084" w:type="dxa"/>
            <w:vAlign w:val="center"/>
          </w:tcPr>
          <w:p w14:paraId="789179DB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5/3~5/7</w:t>
            </w:r>
          </w:p>
        </w:tc>
        <w:tc>
          <w:tcPr>
            <w:tcW w:w="1336" w:type="dxa"/>
            <w:shd w:val="clear" w:color="auto" w:fill="auto"/>
          </w:tcPr>
          <w:p w14:paraId="69A935EA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7FFCCD0D" w14:textId="1B863990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第四課 春天欲轉去</w:t>
            </w:r>
          </w:p>
        </w:tc>
        <w:tc>
          <w:tcPr>
            <w:tcW w:w="1984" w:type="dxa"/>
            <w:shd w:val="clear" w:color="auto" w:fill="auto"/>
          </w:tcPr>
          <w:p w14:paraId="075AFDD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 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能聽懂日常生活中閩南語語句並掌握重點。</w:t>
            </w:r>
          </w:p>
          <w:p w14:paraId="48C8E13E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-3能聽懂所學的閩南語文課文主題、內容並掌握重點。</w:t>
            </w:r>
          </w:p>
          <w:p w14:paraId="5D75F3F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-4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能主動使用閩南語與他人互動。</w:t>
            </w:r>
          </w:p>
          <w:p w14:paraId="20536DBA" w14:textId="111C5E6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085DBCC8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0F1FFCB5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兒歌念謠。</w:t>
            </w:r>
          </w:p>
          <w:p w14:paraId="592E5A22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-3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數字運用</w:t>
            </w:r>
          </w:p>
          <w:p w14:paraId="6244B4E6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  <w:p w14:paraId="3BA531BE" w14:textId="00DCC0A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1204" w:type="dxa"/>
          </w:tcPr>
          <w:p w14:paraId="2FD6E1F7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學會月分的用語，並進行語詞應用。</w:t>
            </w:r>
          </w:p>
          <w:p w14:paraId="4B721034" w14:textId="61A795C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運用閩南語進行簡單對話。</w:t>
            </w:r>
          </w:p>
        </w:tc>
        <w:tc>
          <w:tcPr>
            <w:tcW w:w="1985" w:type="dxa"/>
          </w:tcPr>
          <w:p w14:paraId="7529B87C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活動一：來練習</w:t>
            </w:r>
          </w:p>
          <w:p w14:paraId="5C97769D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教師說明題意，請學生複習月分的閩南語說法及寫下一至十二月。</w:t>
            </w:r>
          </w:p>
          <w:p w14:paraId="39AE51C2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教師播放音檔，請學生根據內容填入正確的答案。</w:t>
            </w:r>
          </w:p>
          <w:p w14:paraId="6F834874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教師解釋說明句意並請學生複誦句子。</w:t>
            </w:r>
          </w:p>
          <w:p w14:paraId="1A7F8733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活動二：做伙來耍</w:t>
            </w:r>
          </w:p>
          <w:p w14:paraId="29726926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教師將一至十二月分的圖卡（兩套）</w:t>
            </w: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隨機發給學生。</w:t>
            </w:r>
          </w:p>
          <w:p w14:paraId="2538A46F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全班學生跟著教師念誦月分。</w:t>
            </w:r>
          </w:p>
          <w:p w14:paraId="0908F0B2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當手中持有念誦到該月分圖卡的學生要從座位跳起來拍一下手。</w:t>
            </w:r>
          </w:p>
          <w:p w14:paraId="71E46DFC" w14:textId="3706A33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教師將學生分組，讓學生分組同時進行遊戲。</w:t>
            </w:r>
          </w:p>
        </w:tc>
        <w:tc>
          <w:tcPr>
            <w:tcW w:w="692" w:type="dxa"/>
            <w:shd w:val="clear" w:color="auto" w:fill="auto"/>
          </w:tcPr>
          <w:p w14:paraId="14B185C6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  <w:p w14:paraId="7965C741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  <w:p w14:paraId="635C473E" w14:textId="509A100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遊戲評量</w:t>
            </w:r>
          </w:p>
        </w:tc>
      </w:tr>
      <w:tr w:rsidR="009A42F8" w:rsidRPr="005A5FEC" w14:paraId="2FA28424" w14:textId="77777777" w:rsidTr="009A42F8">
        <w:tc>
          <w:tcPr>
            <w:tcW w:w="527" w:type="dxa"/>
            <w:vAlign w:val="center"/>
          </w:tcPr>
          <w:p w14:paraId="5C226901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13</w:t>
            </w:r>
          </w:p>
        </w:tc>
        <w:tc>
          <w:tcPr>
            <w:tcW w:w="1084" w:type="dxa"/>
            <w:vAlign w:val="center"/>
          </w:tcPr>
          <w:p w14:paraId="2F232128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5/10~5/14</w:t>
            </w:r>
          </w:p>
        </w:tc>
        <w:tc>
          <w:tcPr>
            <w:tcW w:w="1336" w:type="dxa"/>
            <w:shd w:val="clear" w:color="auto" w:fill="auto"/>
          </w:tcPr>
          <w:p w14:paraId="4164FF42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第二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愛寶惜時間</w:t>
            </w:r>
          </w:p>
          <w:p w14:paraId="71BBD48B" w14:textId="5AA15B58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單元活動二</w:t>
            </w:r>
          </w:p>
        </w:tc>
        <w:tc>
          <w:tcPr>
            <w:tcW w:w="1984" w:type="dxa"/>
            <w:shd w:val="clear" w:color="auto" w:fill="auto"/>
          </w:tcPr>
          <w:p w14:paraId="7B3A2D09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 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能聽懂日常生活中閩南語語句並掌握重點。</w:t>
            </w:r>
          </w:p>
          <w:p w14:paraId="4DD5D09B" w14:textId="01DEABF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 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567788E1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42CB0664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句型運用。</w:t>
            </w:r>
          </w:p>
          <w:p w14:paraId="01C11554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  <w:p w14:paraId="1EB0AABE" w14:textId="675BF9AD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lastRenderedPageBreak/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1204" w:type="dxa"/>
          </w:tcPr>
          <w:p w14:paraId="4E864A99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熟練故事的文意與語詞。</w:t>
            </w:r>
          </w:p>
          <w:p w14:paraId="10E8BDE1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熟練日常中時間和月分的閩南語說法。</w:t>
            </w:r>
          </w:p>
          <w:p w14:paraId="7A930C18" w14:textId="4BC9229A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習慣用閩南語表達生活上的常用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句。</w:t>
            </w:r>
          </w:p>
        </w:tc>
        <w:tc>
          <w:tcPr>
            <w:tcW w:w="1985" w:type="dxa"/>
          </w:tcPr>
          <w:p w14:paraId="7E413AD1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lastRenderedPageBreak/>
              <w:t>活動一：練武功2</w:t>
            </w:r>
          </w:p>
          <w:p w14:paraId="277A7211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教師播放音檔，請學生寫下活動的日期。</w:t>
            </w:r>
          </w:p>
          <w:p w14:paraId="1F76BFAF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師生對話，引導並確認正確答案。</w:t>
            </w:r>
          </w:p>
          <w:p w14:paraId="29A45752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活動二：鬥陣聽故事2</w:t>
            </w:r>
          </w:p>
          <w:p w14:paraId="20B6A7DA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教師給學生看本單元插圖，並提問想不想知道牠們的媽媽要懷孕多久才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能生下牠們？</w:t>
            </w:r>
          </w:p>
          <w:p w14:paraId="1A521F7A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教師播放鬥陣聽故事音檔，請學生配合圖片，記錄聽到的內容。</w:t>
            </w:r>
          </w:p>
          <w:p w14:paraId="7643E316" w14:textId="5B8E578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師生對話，以確認學生聽懂內容及知道每一種動物懷胎要幾個月。</w:t>
            </w:r>
          </w:p>
        </w:tc>
        <w:tc>
          <w:tcPr>
            <w:tcW w:w="692" w:type="dxa"/>
            <w:shd w:val="clear" w:color="auto" w:fill="auto"/>
          </w:tcPr>
          <w:p w14:paraId="7EC07F1A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1.討論活動</w:t>
            </w:r>
          </w:p>
          <w:p w14:paraId="39D8F6F7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  <w:p w14:paraId="256BB243" w14:textId="5387389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3.表演評量</w:t>
            </w:r>
          </w:p>
        </w:tc>
      </w:tr>
      <w:tr w:rsidR="009A42F8" w:rsidRPr="005A5FEC" w14:paraId="2276CC6E" w14:textId="77777777" w:rsidTr="009A42F8">
        <w:tc>
          <w:tcPr>
            <w:tcW w:w="527" w:type="dxa"/>
            <w:vAlign w:val="center"/>
          </w:tcPr>
          <w:p w14:paraId="08B41DB7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14</w:t>
            </w:r>
          </w:p>
        </w:tc>
        <w:tc>
          <w:tcPr>
            <w:tcW w:w="1084" w:type="dxa"/>
            <w:vAlign w:val="center"/>
          </w:tcPr>
          <w:p w14:paraId="00E4B7A5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5/17~5/21</w:t>
            </w:r>
          </w:p>
        </w:tc>
        <w:tc>
          <w:tcPr>
            <w:tcW w:w="1336" w:type="dxa"/>
            <w:shd w:val="clear" w:color="auto" w:fill="auto"/>
          </w:tcPr>
          <w:p w14:paraId="059226E3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6165F753" w14:textId="52EA90E1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  <w:tc>
          <w:tcPr>
            <w:tcW w:w="1984" w:type="dxa"/>
            <w:shd w:val="clear" w:color="auto" w:fill="auto"/>
          </w:tcPr>
          <w:p w14:paraId="0BC4ED58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能聽懂所學的閩南語文課文主題、內容並掌握重點。</w:t>
            </w:r>
          </w:p>
          <w:p w14:paraId="1CD2082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能正確朗讀所學的閩南語課文。</w:t>
            </w:r>
          </w:p>
          <w:p w14:paraId="408EDEE9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 能建立樂意閱讀閩南語文語句和短文的興趣。</w:t>
            </w:r>
          </w:p>
          <w:p w14:paraId="1FCE28CF" w14:textId="440A735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能認識閩南語文的文字書寫。</w:t>
            </w:r>
          </w:p>
        </w:tc>
        <w:tc>
          <w:tcPr>
            <w:tcW w:w="816" w:type="dxa"/>
            <w:shd w:val="clear" w:color="auto" w:fill="auto"/>
          </w:tcPr>
          <w:p w14:paraId="5FF71975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Aa-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文字認讀。</w:t>
            </w:r>
          </w:p>
          <w:p w14:paraId="25988355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66F327F2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句型運用。</w:t>
            </w:r>
          </w:p>
          <w:p w14:paraId="1950677A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生活故事。</w:t>
            </w:r>
          </w:p>
          <w:p w14:paraId="3C9E70C3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家庭生活。</w:t>
            </w:r>
          </w:p>
          <w:p w14:paraId="43006397" w14:textId="2558C09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1204" w:type="dxa"/>
          </w:tcPr>
          <w:p w14:paraId="58E0E281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了解課文文意並掌握重點。</w:t>
            </w:r>
          </w:p>
          <w:p w14:paraId="465E488D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用閩南語正確朗讀課文。</w:t>
            </w:r>
          </w:p>
          <w:p w14:paraId="00F98242" w14:textId="2A123353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認識閩南語文的文字書寫。</w:t>
            </w:r>
          </w:p>
        </w:tc>
        <w:tc>
          <w:tcPr>
            <w:tcW w:w="1985" w:type="dxa"/>
          </w:tcPr>
          <w:p w14:paraId="1747B26C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教師請每組學生報數「春天、熱天、秋天、寒天」，複習季節。</w:t>
            </w:r>
          </w:p>
          <w:p w14:paraId="3494A6B6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教師再請學生依各組人數報數，請學生記住個人代表季節備用。</w:t>
            </w:r>
          </w:p>
          <w:p w14:paraId="45CC66EA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教師播放課文音檔，請學生手指課本配合逐字對應並跟念。</w:t>
            </w:r>
          </w:p>
          <w:p w14:paraId="7F06CEC0" w14:textId="4D94EDD5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教師指定「某季節」並變化之，各組該季節者都齊唸，可一位或多位，或於朗讀中變換序號別，以增加趣味及培養學生專注聆聽他人表現。</w:t>
            </w:r>
          </w:p>
        </w:tc>
        <w:tc>
          <w:tcPr>
            <w:tcW w:w="692" w:type="dxa"/>
            <w:shd w:val="clear" w:color="auto" w:fill="auto"/>
          </w:tcPr>
          <w:p w14:paraId="6574E183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  <w:p w14:paraId="4336A578" w14:textId="4FFC5653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2.討論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活動</w:t>
            </w:r>
          </w:p>
        </w:tc>
      </w:tr>
      <w:tr w:rsidR="009A42F8" w:rsidRPr="005A5FEC" w14:paraId="4DA406E8" w14:textId="77777777" w:rsidTr="009A42F8">
        <w:tc>
          <w:tcPr>
            <w:tcW w:w="527" w:type="dxa"/>
            <w:vAlign w:val="center"/>
          </w:tcPr>
          <w:p w14:paraId="428D57A6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15</w:t>
            </w:r>
          </w:p>
        </w:tc>
        <w:tc>
          <w:tcPr>
            <w:tcW w:w="1084" w:type="dxa"/>
            <w:vAlign w:val="center"/>
          </w:tcPr>
          <w:p w14:paraId="43686448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5/24~5/28</w:t>
            </w:r>
          </w:p>
        </w:tc>
        <w:tc>
          <w:tcPr>
            <w:tcW w:w="1336" w:type="dxa"/>
            <w:shd w:val="clear" w:color="auto" w:fill="auto"/>
          </w:tcPr>
          <w:p w14:paraId="1E889209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16DBE3FE" w14:textId="78571B9D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  <w:tc>
          <w:tcPr>
            <w:tcW w:w="1984" w:type="dxa"/>
            <w:shd w:val="clear" w:color="auto" w:fill="auto"/>
          </w:tcPr>
          <w:p w14:paraId="40CB46A7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能聽懂所學的閩南語文課文主題、內容並掌握重點。</w:t>
            </w:r>
          </w:p>
          <w:p w14:paraId="51624ECE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能正確朗讀所學的閩南語課文。</w:t>
            </w:r>
          </w:p>
          <w:p w14:paraId="43762262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 能建立樂意閱讀閩南語文語句和短文的興趣。</w:t>
            </w:r>
          </w:p>
          <w:p w14:paraId="0CC645D8" w14:textId="2611D282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4-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能認識閩南語文的文字書寫。</w:t>
            </w:r>
          </w:p>
        </w:tc>
        <w:tc>
          <w:tcPr>
            <w:tcW w:w="816" w:type="dxa"/>
            <w:shd w:val="clear" w:color="auto" w:fill="auto"/>
          </w:tcPr>
          <w:p w14:paraId="14C594F4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lastRenderedPageBreak/>
              <w:t>Aa-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文字認讀。</w:t>
            </w:r>
          </w:p>
          <w:p w14:paraId="7AF0124E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66FB26FB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句型運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lastRenderedPageBreak/>
              <w:t>用。</w:t>
            </w:r>
          </w:p>
          <w:p w14:paraId="4C1353B5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生活故事。</w:t>
            </w:r>
          </w:p>
          <w:p w14:paraId="1C7F2F82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家庭生活。</w:t>
            </w:r>
          </w:p>
          <w:p w14:paraId="2D721648" w14:textId="564E3F2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1204" w:type="dxa"/>
          </w:tcPr>
          <w:p w14:paraId="12D9AC76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聽懂服飾及配件語詞。</w:t>
            </w:r>
          </w:p>
          <w:p w14:paraId="43B9F6EB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 xml:space="preserve">2. 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說出「我會曉講例句」內的服飾及配件應用短句。</w:t>
            </w:r>
          </w:p>
          <w:p w14:paraId="50427D39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 xml:space="preserve">3. 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以完整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句子說出自己或別人的身上穿著和配件。</w:t>
            </w:r>
          </w:p>
          <w:p w14:paraId="21CAC41B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聽懂及正確說出衣物及配件語詞。</w:t>
            </w:r>
          </w:p>
          <w:p w14:paraId="7AD215D3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5.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配合補充量詞說出圖中的物件。</w:t>
            </w:r>
          </w:p>
          <w:p w14:paraId="0CCDA572" w14:textId="689C2D9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6.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理解激骨話所延伸的趣意。</w:t>
            </w:r>
          </w:p>
        </w:tc>
        <w:tc>
          <w:tcPr>
            <w:tcW w:w="1985" w:type="dxa"/>
          </w:tcPr>
          <w:p w14:paraId="4A8D25DC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lastRenderedPageBreak/>
              <w:t>活動一：我會曉講</w:t>
            </w:r>
          </w:p>
          <w:p w14:paraId="23F25160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 xml:space="preserve"> 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教師導讀「我會曉講例句」的句子，並引導學生創意不同的生活例句。</w:t>
            </w:r>
          </w:p>
          <w:p w14:paraId="22288B4C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教師補充其他相關服飾與配件的語詞。</w:t>
            </w:r>
          </w:p>
          <w:p w14:paraId="087497AA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活動二：相招來開</w:t>
            </w: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lastRenderedPageBreak/>
              <w:t>講</w:t>
            </w:r>
          </w:p>
          <w:p w14:paraId="7BEAF8F2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教師問學生：家裡的衣櫥裡有什麼衣物或配件？</w:t>
            </w:r>
          </w:p>
          <w:p w14:paraId="005D51DB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教師領讀相招來開講，請學生注意情境插圖，發表圖中的主角在做什麼。</w:t>
            </w:r>
          </w:p>
          <w:p w14:paraId="1719EE71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教師統整相招來開講基數、量詞、及衣物配件的綜合說法。</w:t>
            </w:r>
          </w:p>
          <w:p w14:paraId="58DD1B26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活動三：激骨話</w:t>
            </w:r>
          </w:p>
          <w:p w14:paraId="4850BF5C" w14:textId="35676E8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囡仔人穿大人衫—大軀（大　輸）。</w:t>
            </w:r>
          </w:p>
        </w:tc>
        <w:tc>
          <w:tcPr>
            <w:tcW w:w="692" w:type="dxa"/>
            <w:shd w:val="clear" w:color="auto" w:fill="auto"/>
          </w:tcPr>
          <w:p w14:paraId="5C092343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1.口語評量</w:t>
            </w:r>
          </w:p>
          <w:p w14:paraId="5CCA080F" w14:textId="659AADD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2.實作評量</w:t>
            </w:r>
          </w:p>
        </w:tc>
      </w:tr>
      <w:tr w:rsidR="009A42F8" w:rsidRPr="005A5FEC" w14:paraId="064B7C35" w14:textId="77777777" w:rsidTr="009A42F8">
        <w:tc>
          <w:tcPr>
            <w:tcW w:w="527" w:type="dxa"/>
            <w:vAlign w:val="center"/>
          </w:tcPr>
          <w:p w14:paraId="28A9DBDB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16</w:t>
            </w:r>
          </w:p>
        </w:tc>
        <w:tc>
          <w:tcPr>
            <w:tcW w:w="1084" w:type="dxa"/>
            <w:vAlign w:val="center"/>
          </w:tcPr>
          <w:p w14:paraId="176437C7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5/31~6/4</w:t>
            </w:r>
          </w:p>
        </w:tc>
        <w:tc>
          <w:tcPr>
            <w:tcW w:w="1336" w:type="dxa"/>
            <w:shd w:val="clear" w:color="auto" w:fill="auto"/>
          </w:tcPr>
          <w:p w14:paraId="7A0BC52D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7ABC9140" w14:textId="309858C4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第五課去海邊仔</w:t>
            </w:r>
          </w:p>
        </w:tc>
        <w:tc>
          <w:tcPr>
            <w:tcW w:w="1984" w:type="dxa"/>
            <w:shd w:val="clear" w:color="auto" w:fill="auto"/>
          </w:tcPr>
          <w:p w14:paraId="5F92362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-3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能聽懂所學的閩南語文課文主題、內容並掌握重點。</w:t>
            </w:r>
          </w:p>
          <w:p w14:paraId="0733BBE1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2-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-3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能正確朗讀所學的閩南語課文。</w:t>
            </w:r>
          </w:p>
          <w:p w14:paraId="66BB4E13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 能建立樂意閱讀閩南語文語句和短文的興趣。</w:t>
            </w:r>
          </w:p>
          <w:p w14:paraId="2F1D3ACA" w14:textId="3AAF169B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4-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能認識閩南語文的文字書寫。</w:t>
            </w:r>
          </w:p>
        </w:tc>
        <w:tc>
          <w:tcPr>
            <w:tcW w:w="816" w:type="dxa"/>
            <w:shd w:val="clear" w:color="auto" w:fill="auto"/>
          </w:tcPr>
          <w:p w14:paraId="6A02FAC5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Aa-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文字認讀。</w:t>
            </w:r>
          </w:p>
          <w:p w14:paraId="0F5B35D4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392CCCD3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句型運用。</w:t>
            </w:r>
          </w:p>
          <w:p w14:paraId="06BA8715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Ac-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生活故事。</w:t>
            </w:r>
          </w:p>
          <w:p w14:paraId="3CDCEE98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家庭生活。</w:t>
            </w:r>
          </w:p>
          <w:p w14:paraId="0F6518A6" w14:textId="02BA1F61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</w:tc>
        <w:tc>
          <w:tcPr>
            <w:tcW w:w="1204" w:type="dxa"/>
          </w:tcPr>
          <w:p w14:paraId="39527DC4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熟讀課文，並理解文意。</w:t>
            </w:r>
          </w:p>
          <w:p w14:paraId="2CAFA485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能認識與說出衣物的語詞及穿戴時機。</w:t>
            </w:r>
          </w:p>
          <w:p w14:paraId="346F53CC" w14:textId="69474467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學會本課的句型，並應用於生活中。</w:t>
            </w:r>
          </w:p>
        </w:tc>
        <w:tc>
          <w:tcPr>
            <w:tcW w:w="1985" w:type="dxa"/>
          </w:tcPr>
          <w:p w14:paraId="6E180532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活動一：來練習</w:t>
            </w:r>
          </w:p>
          <w:p w14:paraId="2A8C50F1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引導學生理解題幹的意思。</w:t>
            </w:r>
          </w:p>
          <w:p w14:paraId="6409F81A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請學生準備好尺和筆，專心聆聽。</w:t>
            </w:r>
          </w:p>
          <w:p w14:paraId="6D7FF361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播放音檔。</w:t>
            </w:r>
          </w:p>
          <w:p w14:paraId="60A8CCB1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活動二：做伙來耍</w:t>
            </w:r>
          </w:p>
          <w:p w14:paraId="46C19744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教師說明題旨，示範活動如何進行。</w:t>
            </w:r>
          </w:p>
          <w:p w14:paraId="0BD4D3F0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教師解說登山活動的特性，在衣物上要如何因應。讓學生了解每一種活動、每一個場所都有它適合的穿著，要隨著活動變化衣物才能穿得舒適、合宜、不失禮。</w:t>
            </w:r>
          </w:p>
          <w:p w14:paraId="2DEE9B7E" w14:textId="7ED3558E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備妥貼紙。</w:t>
            </w:r>
          </w:p>
        </w:tc>
        <w:tc>
          <w:tcPr>
            <w:tcW w:w="692" w:type="dxa"/>
            <w:shd w:val="clear" w:color="auto" w:fill="auto"/>
          </w:tcPr>
          <w:p w14:paraId="0C8631B5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1.討論活動</w:t>
            </w:r>
          </w:p>
          <w:p w14:paraId="132DAFD1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2.口語評量</w:t>
            </w:r>
          </w:p>
          <w:p w14:paraId="35CFF735" w14:textId="5ABEAE34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3.紙筆測驗</w:t>
            </w:r>
          </w:p>
        </w:tc>
      </w:tr>
      <w:tr w:rsidR="009A42F8" w:rsidRPr="005A5FEC" w14:paraId="484F9FA4" w14:textId="77777777" w:rsidTr="009A42F8">
        <w:tc>
          <w:tcPr>
            <w:tcW w:w="527" w:type="dxa"/>
            <w:vAlign w:val="center"/>
          </w:tcPr>
          <w:p w14:paraId="18E8A977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17</w:t>
            </w:r>
          </w:p>
        </w:tc>
        <w:tc>
          <w:tcPr>
            <w:tcW w:w="1084" w:type="dxa"/>
            <w:vAlign w:val="center"/>
          </w:tcPr>
          <w:p w14:paraId="30B9F427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6/7~6/11</w:t>
            </w:r>
          </w:p>
        </w:tc>
        <w:tc>
          <w:tcPr>
            <w:tcW w:w="1336" w:type="dxa"/>
            <w:shd w:val="clear" w:color="auto" w:fill="auto"/>
          </w:tcPr>
          <w:p w14:paraId="602DF374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第三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 xml:space="preserve">單元 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整齊閣清氣</w:t>
            </w:r>
          </w:p>
          <w:p w14:paraId="68D83F4D" w14:textId="5DE19EED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lastRenderedPageBreak/>
              <w:t>單元活動</w:t>
            </w:r>
          </w:p>
        </w:tc>
        <w:tc>
          <w:tcPr>
            <w:tcW w:w="1984" w:type="dxa"/>
            <w:shd w:val="clear" w:color="auto" w:fill="auto"/>
          </w:tcPr>
          <w:p w14:paraId="339AD89E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lastRenderedPageBreak/>
              <w:t>1-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能聽懂日常生活中閩南語語句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lastRenderedPageBreak/>
              <w:t>並掌握重點。</w:t>
            </w:r>
          </w:p>
          <w:p w14:paraId="4B016395" w14:textId="5674FC2A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60FABE22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lastRenderedPageBreak/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lastRenderedPageBreak/>
              <w:t>語詞運用。</w:t>
            </w:r>
          </w:p>
          <w:p w14:paraId="0E5D0741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  <w:p w14:paraId="0F563994" w14:textId="21EC077B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1204" w:type="dxa"/>
          </w:tcPr>
          <w:p w14:paraId="76E7BC5E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聽懂評量的內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容。</w:t>
            </w:r>
          </w:p>
          <w:p w14:paraId="33325550" w14:textId="77777777" w:rsidR="009A42F8" w:rsidRPr="00BA1F6B" w:rsidRDefault="009A42F8" w:rsidP="009A42F8">
            <w:pPr>
              <w:rPr>
                <w:rFonts w:ascii="標楷體" w:eastAsia="標楷體" w:hAnsi="標楷體" w:cs="Times-Roman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正確寫出答案。</w:t>
            </w:r>
          </w:p>
          <w:p w14:paraId="2CFFBEF2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聽懂衣物的語詞及使用的量詞。</w:t>
            </w:r>
          </w:p>
          <w:p w14:paraId="79EB8C33" w14:textId="6A4D1E6E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4.正確說出或操作答案。</w:t>
            </w:r>
          </w:p>
        </w:tc>
        <w:tc>
          <w:tcPr>
            <w:tcW w:w="1985" w:type="dxa"/>
          </w:tcPr>
          <w:p w14:paraId="2B955DF8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lastRenderedPageBreak/>
              <w:t>活動一：練武功３</w:t>
            </w:r>
          </w:p>
          <w:p w14:paraId="1C42BE2D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教師播放媒體內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容，請每位學生寫下答案。</w:t>
            </w:r>
          </w:p>
          <w:p w14:paraId="478677F9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2.教師請學生說出圖片內容，並跳躍問答，直到學生熟練為止。</w:t>
            </w:r>
          </w:p>
          <w:p w14:paraId="0CB56B12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教師請學生說出圖片內容，說出環境條件或用途，學生作出適宜的判斷，並寫下答案。</w:t>
            </w:r>
          </w:p>
          <w:p w14:paraId="26D93C53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4.教師請學生發表參與運動會及去海邊戲水時，最合宜的穿著是什麼？為什麼？</w:t>
            </w:r>
          </w:p>
          <w:p w14:paraId="76EC0B20" w14:textId="77777777" w:rsidR="009A42F8" w:rsidRPr="00BA1F6B" w:rsidRDefault="009A42F8" w:rsidP="009A42F8">
            <w:pPr>
              <w:rPr>
                <w:rFonts w:ascii="標楷體" w:eastAsia="標楷體" w:hAnsi="標楷體" w:cs="DFMingStd-W7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MingStd-W7" w:hint="eastAsia"/>
                <w:kern w:val="0"/>
                <w:sz w:val="20"/>
                <w:szCs w:val="20"/>
              </w:rPr>
              <w:t>活動二：鬥陣聽故事3</w:t>
            </w:r>
          </w:p>
          <w:p w14:paraId="5873B5B2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教師播放媒體內容，請每位學生配合圖片記錄聽到的內容。</w:t>
            </w:r>
          </w:p>
          <w:p w14:paraId="5C6E6B86" w14:textId="6A0E5D3B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師生對話，確認學生聽懂內容及知道圖意的情境。</w:t>
            </w:r>
          </w:p>
        </w:tc>
        <w:tc>
          <w:tcPr>
            <w:tcW w:w="692" w:type="dxa"/>
            <w:shd w:val="clear" w:color="auto" w:fill="auto"/>
          </w:tcPr>
          <w:p w14:paraId="441B8C08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1.表演評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量</w:t>
            </w:r>
          </w:p>
          <w:p w14:paraId="6FD7E273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2.討論活動</w:t>
            </w:r>
          </w:p>
          <w:p w14:paraId="131FDC35" w14:textId="481743EC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3.口語評量</w:t>
            </w:r>
          </w:p>
        </w:tc>
      </w:tr>
      <w:tr w:rsidR="009A42F8" w:rsidRPr="005A5FEC" w14:paraId="020BFABF" w14:textId="77777777" w:rsidTr="009A42F8">
        <w:tc>
          <w:tcPr>
            <w:tcW w:w="527" w:type="dxa"/>
            <w:vAlign w:val="center"/>
          </w:tcPr>
          <w:p w14:paraId="31AC2DDF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1</w:t>
            </w:r>
            <w:r w:rsidRPr="005A5FEC">
              <w:rPr>
                <w:rFonts w:ascii="標楷體" w:eastAsia="標楷體" w:hAnsi="標楷體"/>
                <w:b/>
                <w:sz w:val="22"/>
                <w:szCs w:val="24"/>
              </w:rPr>
              <w:t>8</w:t>
            </w:r>
          </w:p>
        </w:tc>
        <w:tc>
          <w:tcPr>
            <w:tcW w:w="1084" w:type="dxa"/>
            <w:vAlign w:val="center"/>
          </w:tcPr>
          <w:p w14:paraId="35688EF1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6/14~6/18</w:t>
            </w:r>
          </w:p>
        </w:tc>
        <w:tc>
          <w:tcPr>
            <w:tcW w:w="1336" w:type="dxa"/>
            <w:shd w:val="clear" w:color="auto" w:fill="auto"/>
          </w:tcPr>
          <w:p w14:paraId="3F958F2C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唸謠</w:t>
            </w:r>
          </w:p>
          <w:p w14:paraId="07407F9B" w14:textId="67A26E0A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來換衫</w:t>
            </w:r>
          </w:p>
        </w:tc>
        <w:tc>
          <w:tcPr>
            <w:tcW w:w="1984" w:type="dxa"/>
            <w:shd w:val="clear" w:color="auto" w:fill="auto"/>
          </w:tcPr>
          <w:p w14:paraId="5D64546A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能聽懂日常生活中閩南語語句並掌握重點。</w:t>
            </w:r>
          </w:p>
          <w:p w14:paraId="506C1ECC" w14:textId="6D075E1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4EB194A9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0DA0FE6D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  <w:p w14:paraId="5EE64882" w14:textId="744D45B4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1204" w:type="dxa"/>
          </w:tcPr>
          <w:p w14:paraId="53780DBD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演唱念謠並了解文意。</w:t>
            </w:r>
          </w:p>
          <w:p w14:paraId="4378793F" w14:textId="3FB3F589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用閩南語表達生活需求。</w:t>
            </w:r>
          </w:p>
        </w:tc>
        <w:tc>
          <w:tcPr>
            <w:tcW w:w="1985" w:type="dxa"/>
          </w:tcPr>
          <w:p w14:paraId="75DF557E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讓學生發表所見的課文插圖內容。</w:t>
            </w:r>
          </w:p>
          <w:p w14:paraId="13DFC2FB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教師解釋念謠大意，帶領學生朗讀。</w:t>
            </w:r>
          </w:p>
          <w:p w14:paraId="7FD02D71" w14:textId="0A47C292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播放教學媒體，讓學生跟唱。</w:t>
            </w:r>
          </w:p>
        </w:tc>
        <w:tc>
          <w:tcPr>
            <w:tcW w:w="692" w:type="dxa"/>
            <w:shd w:val="clear" w:color="auto" w:fill="auto"/>
          </w:tcPr>
          <w:p w14:paraId="7E001508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1.口語評量</w:t>
            </w:r>
          </w:p>
          <w:p w14:paraId="706C33CC" w14:textId="6433C45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2.表演評量</w:t>
            </w:r>
          </w:p>
        </w:tc>
      </w:tr>
      <w:tr w:rsidR="009A42F8" w:rsidRPr="005A5FEC" w14:paraId="52084464" w14:textId="77777777" w:rsidTr="009A42F8">
        <w:tc>
          <w:tcPr>
            <w:tcW w:w="527" w:type="dxa"/>
            <w:vAlign w:val="center"/>
          </w:tcPr>
          <w:p w14:paraId="209F1894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t>19</w:t>
            </w:r>
          </w:p>
        </w:tc>
        <w:tc>
          <w:tcPr>
            <w:tcW w:w="1084" w:type="dxa"/>
            <w:vAlign w:val="center"/>
          </w:tcPr>
          <w:p w14:paraId="127E992C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6/21~6/25</w:t>
            </w:r>
          </w:p>
        </w:tc>
        <w:tc>
          <w:tcPr>
            <w:tcW w:w="1336" w:type="dxa"/>
            <w:shd w:val="clear" w:color="auto" w:fill="auto"/>
          </w:tcPr>
          <w:p w14:paraId="31016314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來唱節日的歌</w:t>
            </w:r>
          </w:p>
          <w:p w14:paraId="1DC6E854" w14:textId="1D42C5B1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生日的祝福</w:t>
            </w:r>
          </w:p>
        </w:tc>
        <w:tc>
          <w:tcPr>
            <w:tcW w:w="1984" w:type="dxa"/>
            <w:shd w:val="clear" w:color="auto" w:fill="auto"/>
          </w:tcPr>
          <w:p w14:paraId="25A6DF75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能聽懂日常生活中閩南語語句並掌握重點。</w:t>
            </w:r>
          </w:p>
          <w:p w14:paraId="72CBB2F5" w14:textId="0DD76246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能建立樂意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lastRenderedPageBreak/>
              <w:t>閱讀閩南語文語句和短文的興趣。</w:t>
            </w:r>
          </w:p>
        </w:tc>
        <w:tc>
          <w:tcPr>
            <w:tcW w:w="816" w:type="dxa"/>
            <w:shd w:val="clear" w:color="auto" w:fill="auto"/>
          </w:tcPr>
          <w:p w14:paraId="1AE1D7F2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lastRenderedPageBreak/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語詞運用。</w:t>
            </w:r>
          </w:p>
          <w:p w14:paraId="65262173" w14:textId="77777777" w:rsidR="009A42F8" w:rsidRPr="00BA1F6B" w:rsidRDefault="009A42F8" w:rsidP="009A42F8">
            <w:pPr>
              <w:rPr>
                <w:rFonts w:ascii="標楷體" w:eastAsia="標楷體" w:hAnsi="標楷體" w:cs="Times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lastRenderedPageBreak/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生活應對。</w:t>
            </w:r>
          </w:p>
          <w:p w14:paraId="0B9D560C" w14:textId="02DE1E02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Times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Times" w:hint="eastAsia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1204" w:type="dxa"/>
          </w:tcPr>
          <w:p w14:paraId="1E31F56A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結合日期，用閩南語說出生日祝福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的話。</w:t>
            </w:r>
          </w:p>
          <w:p w14:paraId="2DFAB359" w14:textId="7DA0B04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用閩南語表達生活需求。</w:t>
            </w:r>
          </w:p>
        </w:tc>
        <w:tc>
          <w:tcPr>
            <w:tcW w:w="1985" w:type="dxa"/>
          </w:tcPr>
          <w:p w14:paraId="1898BE83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lastRenderedPageBreak/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教師解釋念謠大意，帶領學生朗讀。</w:t>
            </w:r>
          </w:p>
          <w:p w14:paraId="36D16C26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讓學生兩兩一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lastRenderedPageBreak/>
              <w:t>組，彼此練習生日的祝福內容。</w:t>
            </w:r>
          </w:p>
          <w:p w14:paraId="1B2ECF5D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播放教學媒體，讓學生跟唱。</w:t>
            </w:r>
          </w:p>
          <w:p w14:paraId="05BF1E86" w14:textId="6DD5E94A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4.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讓學生發表所見的課文插圖內容。</w:t>
            </w:r>
          </w:p>
        </w:tc>
        <w:tc>
          <w:tcPr>
            <w:tcW w:w="692" w:type="dxa"/>
            <w:shd w:val="clear" w:color="auto" w:fill="auto"/>
          </w:tcPr>
          <w:p w14:paraId="4263B92A" w14:textId="77777777" w:rsidR="009A42F8" w:rsidRPr="00BA1F6B" w:rsidRDefault="009A42F8" w:rsidP="009A42F8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1.口語評量</w:t>
            </w:r>
          </w:p>
          <w:p w14:paraId="1002AF35" w14:textId="06C34EB6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2.表</w:t>
            </w: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演評量</w:t>
            </w:r>
          </w:p>
        </w:tc>
      </w:tr>
      <w:tr w:rsidR="009A42F8" w:rsidRPr="005A5FEC" w14:paraId="7A286342" w14:textId="77777777" w:rsidTr="009A42F8">
        <w:tc>
          <w:tcPr>
            <w:tcW w:w="527" w:type="dxa"/>
            <w:vAlign w:val="center"/>
          </w:tcPr>
          <w:p w14:paraId="22349CC0" w14:textId="7777777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5A5FEC">
              <w:rPr>
                <w:rFonts w:ascii="標楷體" w:eastAsia="標楷體" w:hAnsi="標楷體" w:hint="eastAsia"/>
                <w:b/>
                <w:sz w:val="22"/>
                <w:szCs w:val="24"/>
              </w:rPr>
              <w:lastRenderedPageBreak/>
              <w:t>20</w:t>
            </w:r>
          </w:p>
        </w:tc>
        <w:tc>
          <w:tcPr>
            <w:tcW w:w="1084" w:type="dxa"/>
            <w:vAlign w:val="center"/>
          </w:tcPr>
          <w:p w14:paraId="576E4538" w14:textId="77777777" w:rsidR="009A42F8" w:rsidRPr="00A60035" w:rsidRDefault="009A42F8" w:rsidP="009A42F8">
            <w:pPr>
              <w:spacing w:line="0" w:lineRule="atLeast"/>
              <w:ind w:right="57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A60035">
              <w:rPr>
                <w:rFonts w:ascii="標楷體" w:eastAsia="標楷體" w:hAnsi="標楷體" w:hint="eastAsia"/>
                <w:sz w:val="18"/>
                <w:szCs w:val="18"/>
              </w:rPr>
              <w:t>6/28~6/30</w:t>
            </w:r>
          </w:p>
        </w:tc>
        <w:tc>
          <w:tcPr>
            <w:tcW w:w="1336" w:type="dxa"/>
            <w:shd w:val="clear" w:color="auto" w:fill="auto"/>
          </w:tcPr>
          <w:p w14:paraId="3C625C85" w14:textId="0DAF566A" w:rsidR="009A42F8" w:rsidRPr="005A5FEC" w:rsidRDefault="009A42F8" w:rsidP="009A42F8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hint="eastAsia"/>
                <w:sz w:val="20"/>
                <w:szCs w:val="20"/>
              </w:rPr>
              <w:t>總複習</w:t>
            </w:r>
          </w:p>
        </w:tc>
        <w:tc>
          <w:tcPr>
            <w:tcW w:w="1984" w:type="dxa"/>
          </w:tcPr>
          <w:p w14:paraId="1A92E020" w14:textId="77777777" w:rsidR="009A42F8" w:rsidRPr="00BA1F6B" w:rsidRDefault="009A42F8" w:rsidP="009A42F8">
            <w:pPr>
              <w:rPr>
                <w:rFonts w:ascii="標楷體" w:eastAsia="標楷體" w:hAnsi="標楷體" w:cs="DFBiaoSongStd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1-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-2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能聽懂日常生活中閩南語語句並掌握重點。</w:t>
            </w:r>
          </w:p>
          <w:p w14:paraId="248438BA" w14:textId="0FACE745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3-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"/>
                <w:kern w:val="0"/>
                <w:sz w:val="20"/>
                <w:szCs w:val="20"/>
              </w:rPr>
              <w:t>-1</w:t>
            </w:r>
            <w:r w:rsidRPr="00BA1F6B">
              <w:rPr>
                <w:rFonts w:ascii="標楷體" w:eastAsia="標楷體" w:hAnsi="標楷體" w:cs="DFBiaoSongStd" w:hint="eastAsia"/>
                <w:kern w:val="0"/>
                <w:sz w:val="20"/>
                <w:szCs w:val="20"/>
              </w:rPr>
              <w:t>能建立樂意閱讀閩南語文語句和短文的興趣。</w:t>
            </w:r>
          </w:p>
        </w:tc>
        <w:tc>
          <w:tcPr>
            <w:tcW w:w="816" w:type="dxa"/>
          </w:tcPr>
          <w:p w14:paraId="77310C05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Ab-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語詞運用。</w:t>
            </w:r>
          </w:p>
          <w:p w14:paraId="2FA7005F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 xml:space="preserve">-1 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生活應對。</w:t>
            </w:r>
          </w:p>
          <w:p w14:paraId="7F810C50" w14:textId="34C60D5C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◎</w:t>
            </w: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>Bg-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Ⅰ</w:t>
            </w:r>
            <w:r w:rsidRPr="00BA1F6B"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  <w:t xml:space="preserve">-2 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口語表達。</w:t>
            </w:r>
          </w:p>
        </w:tc>
        <w:tc>
          <w:tcPr>
            <w:tcW w:w="1204" w:type="dxa"/>
          </w:tcPr>
          <w:p w14:paraId="2CFB5BE3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明白遊戲規則，順利完成操作。</w:t>
            </w:r>
          </w:p>
          <w:p w14:paraId="4200E8A9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發揮團隊合作。</w:t>
            </w:r>
          </w:p>
          <w:p w14:paraId="14C2439D" w14:textId="37EA6307" w:rsidR="009A42F8" w:rsidRPr="005A5FEC" w:rsidRDefault="009A42F8" w:rsidP="009A42F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認識並用閩南語說出本冊所教語詞。</w:t>
            </w:r>
          </w:p>
        </w:tc>
        <w:tc>
          <w:tcPr>
            <w:tcW w:w="1985" w:type="dxa"/>
          </w:tcPr>
          <w:p w14:paraId="35E5CFE5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1.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準備圖卡、移動桌椅。</w:t>
            </w:r>
          </w:p>
          <w:p w14:paraId="4C65618D" w14:textId="77777777" w:rsidR="009A42F8" w:rsidRPr="00BA1F6B" w:rsidRDefault="009A42F8" w:rsidP="009A42F8">
            <w:pPr>
              <w:rPr>
                <w:rFonts w:ascii="標楷體" w:eastAsia="標楷體" w:hAnsi="標楷體" w:cs="DFBiaoSongStd-W4"/>
                <w:kern w:val="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2.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學生分兩組，各在桌子的兩旁。</w:t>
            </w:r>
          </w:p>
          <w:p w14:paraId="7BA89CE6" w14:textId="685C447F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Times-Roman"/>
                <w:kern w:val="0"/>
                <w:sz w:val="20"/>
                <w:szCs w:val="20"/>
              </w:rPr>
              <w:t>3.</w:t>
            </w:r>
            <w:r w:rsidRPr="00BA1F6B">
              <w:rPr>
                <w:rFonts w:ascii="標楷體" w:eastAsia="標楷體" w:hAnsi="標楷體" w:cs="DFBiaoSongStd-W4" w:hint="eastAsia"/>
                <w:kern w:val="0"/>
                <w:sz w:val="20"/>
                <w:szCs w:val="20"/>
              </w:rPr>
              <w:t>各小組先給兩分鐘複習課本的語詞，再進行活動。</w:t>
            </w:r>
          </w:p>
        </w:tc>
        <w:tc>
          <w:tcPr>
            <w:tcW w:w="692" w:type="dxa"/>
          </w:tcPr>
          <w:p w14:paraId="36BCBA04" w14:textId="77777777" w:rsidR="009A42F8" w:rsidRPr="00BA1F6B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1.口語評量</w:t>
            </w:r>
          </w:p>
          <w:p w14:paraId="01390B4A" w14:textId="77777777" w:rsidR="009A42F8" w:rsidRPr="00BA1F6B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2.討論活動</w:t>
            </w:r>
          </w:p>
          <w:p w14:paraId="0E980C9C" w14:textId="0472D593" w:rsidR="009A42F8" w:rsidRPr="005A5FEC" w:rsidRDefault="009A42F8" w:rsidP="009A42F8">
            <w:pPr>
              <w:rPr>
                <w:rFonts w:ascii="標楷體" w:eastAsia="標楷體" w:hAnsi="標楷體" w:cs="Arial Unicode MS"/>
                <w:color w:val="000000"/>
                <w:sz w:val="20"/>
                <w:szCs w:val="20"/>
              </w:rPr>
            </w:pPr>
            <w:r w:rsidRPr="00BA1F6B">
              <w:rPr>
                <w:rFonts w:ascii="標楷體" w:eastAsia="標楷體" w:hAnsi="標楷體" w:cs="Arial Unicode MS" w:hint="eastAsia"/>
                <w:color w:val="000000"/>
                <w:sz w:val="20"/>
                <w:szCs w:val="20"/>
              </w:rPr>
              <w:t>3.遊戲評量</w:t>
            </w:r>
          </w:p>
        </w:tc>
      </w:tr>
    </w:tbl>
    <w:p w14:paraId="7A74C9B8" w14:textId="77777777" w:rsidR="00F87A5D" w:rsidRPr="005A5FEC" w:rsidRDefault="00F87A5D">
      <w:pPr>
        <w:rPr>
          <w:rFonts w:ascii="標楷體" w:eastAsia="標楷體" w:hAnsi="標楷體"/>
        </w:rPr>
      </w:pPr>
    </w:p>
    <w:sectPr w:rsidR="00F87A5D" w:rsidRPr="005A5FEC" w:rsidSect="00DD3F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B66DA" w14:textId="77777777" w:rsidR="004E5514" w:rsidRDefault="004E5514" w:rsidP="00F87A5D">
      <w:r>
        <w:separator/>
      </w:r>
    </w:p>
  </w:endnote>
  <w:endnote w:type="continuationSeparator" w:id="0">
    <w:p w14:paraId="2E4BBE9A" w14:textId="77777777" w:rsidR="004E5514" w:rsidRDefault="004E5514" w:rsidP="00F87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BiaoSongSt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FBiaoSongStd-W4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MingStd-W7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3E93" w14:textId="77777777" w:rsidR="004E5514" w:rsidRDefault="004E5514" w:rsidP="00F87A5D">
      <w:r>
        <w:separator/>
      </w:r>
    </w:p>
  </w:footnote>
  <w:footnote w:type="continuationSeparator" w:id="0">
    <w:p w14:paraId="01C9E153" w14:textId="77777777" w:rsidR="004E5514" w:rsidRDefault="004E5514" w:rsidP="00F87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7F60F4F"/>
    <w:multiLevelType w:val="hybridMultilevel"/>
    <w:tmpl w:val="8248A86A"/>
    <w:lvl w:ilvl="0" w:tplc="6E041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7547AD"/>
    <w:multiLevelType w:val="hybridMultilevel"/>
    <w:tmpl w:val="F5961E00"/>
    <w:lvl w:ilvl="0" w:tplc="60AAB8DC">
      <w:start w:val="1"/>
      <w:numFmt w:val="decimal"/>
      <w:lvlText w:val="%1."/>
      <w:lvlJc w:val="left"/>
      <w:pPr>
        <w:ind w:left="622" w:hanging="480"/>
      </w:pPr>
      <w:rPr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DA"/>
    <w:rsid w:val="00027E37"/>
    <w:rsid w:val="00066AC0"/>
    <w:rsid w:val="0009595A"/>
    <w:rsid w:val="000D5DBE"/>
    <w:rsid w:val="00155FFD"/>
    <w:rsid w:val="00163B1E"/>
    <w:rsid w:val="001D61C8"/>
    <w:rsid w:val="002125EC"/>
    <w:rsid w:val="00235206"/>
    <w:rsid w:val="00280D99"/>
    <w:rsid w:val="00285021"/>
    <w:rsid w:val="00291794"/>
    <w:rsid w:val="00341165"/>
    <w:rsid w:val="004C1287"/>
    <w:rsid w:val="004D4D73"/>
    <w:rsid w:val="004E5514"/>
    <w:rsid w:val="005A5FEC"/>
    <w:rsid w:val="005E0ADE"/>
    <w:rsid w:val="005F38B8"/>
    <w:rsid w:val="00661C8F"/>
    <w:rsid w:val="006B35BC"/>
    <w:rsid w:val="006C364F"/>
    <w:rsid w:val="0070434D"/>
    <w:rsid w:val="00736C68"/>
    <w:rsid w:val="00763DD6"/>
    <w:rsid w:val="007661DA"/>
    <w:rsid w:val="007A1E61"/>
    <w:rsid w:val="007D00F1"/>
    <w:rsid w:val="007E3AE6"/>
    <w:rsid w:val="007E67F0"/>
    <w:rsid w:val="00803D04"/>
    <w:rsid w:val="00806E81"/>
    <w:rsid w:val="00812A0D"/>
    <w:rsid w:val="008649B6"/>
    <w:rsid w:val="008B46F6"/>
    <w:rsid w:val="008C5E4D"/>
    <w:rsid w:val="00917E94"/>
    <w:rsid w:val="009708F4"/>
    <w:rsid w:val="009862B0"/>
    <w:rsid w:val="009A42F8"/>
    <w:rsid w:val="009F0DFB"/>
    <w:rsid w:val="00A010E2"/>
    <w:rsid w:val="00A26D99"/>
    <w:rsid w:val="00A32E7A"/>
    <w:rsid w:val="00B17B2C"/>
    <w:rsid w:val="00B77E7E"/>
    <w:rsid w:val="00C542F5"/>
    <w:rsid w:val="00C60C24"/>
    <w:rsid w:val="00C85C19"/>
    <w:rsid w:val="00CD2DB5"/>
    <w:rsid w:val="00D07BF5"/>
    <w:rsid w:val="00DC6790"/>
    <w:rsid w:val="00DD3F78"/>
    <w:rsid w:val="00DD43CF"/>
    <w:rsid w:val="00DE3B4C"/>
    <w:rsid w:val="00DE4ACB"/>
    <w:rsid w:val="00E06389"/>
    <w:rsid w:val="00E550FB"/>
    <w:rsid w:val="00E9582B"/>
    <w:rsid w:val="00ED1AD9"/>
    <w:rsid w:val="00F00F2D"/>
    <w:rsid w:val="00F50E01"/>
    <w:rsid w:val="00F51A46"/>
    <w:rsid w:val="00F64895"/>
    <w:rsid w:val="00F65AAB"/>
    <w:rsid w:val="00F7124A"/>
    <w:rsid w:val="00F87A5D"/>
    <w:rsid w:val="00FB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E50C3B"/>
  <w15:chartTrackingRefBased/>
  <w15:docId w15:val="{5F16A0B9-AE2A-4B68-AAB1-BD56A690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B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1D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87A5D"/>
    <w:rPr>
      <w:kern w:val="2"/>
    </w:rPr>
  </w:style>
  <w:style w:type="paragraph" w:styleId="a6">
    <w:name w:val="footer"/>
    <w:basedOn w:val="a"/>
    <w:link w:val="a7"/>
    <w:uiPriority w:val="99"/>
    <w:unhideWhenUsed/>
    <w:rsid w:val="00F87A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87A5D"/>
    <w:rPr>
      <w:kern w:val="2"/>
    </w:rPr>
  </w:style>
  <w:style w:type="paragraph" w:customStyle="1" w:styleId="3">
    <w:name w:val="3.【對應能力指標】內文字"/>
    <w:basedOn w:val="a"/>
    <w:next w:val="a8"/>
    <w:rsid w:val="009A42F8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hAnsi="Courier New"/>
      <w:sz w:val="16"/>
      <w:szCs w:val="20"/>
    </w:rPr>
  </w:style>
  <w:style w:type="paragraph" w:styleId="a8">
    <w:name w:val="Plain Text"/>
    <w:basedOn w:val="a"/>
    <w:link w:val="a9"/>
    <w:uiPriority w:val="99"/>
    <w:semiHidden/>
    <w:unhideWhenUsed/>
    <w:rsid w:val="009A42F8"/>
    <w:rPr>
      <w:rFonts w:ascii="細明體" w:eastAsia="細明體" w:hAnsi="Courier New" w:cs="Courier New"/>
    </w:rPr>
  </w:style>
  <w:style w:type="character" w:customStyle="1" w:styleId="a9">
    <w:name w:val="純文字 字元"/>
    <w:basedOn w:val="a0"/>
    <w:link w:val="a8"/>
    <w:uiPriority w:val="99"/>
    <w:semiHidden/>
    <w:rsid w:val="009A42F8"/>
    <w:rPr>
      <w:rFonts w:ascii="細明體" w:eastAsia="細明體"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3637</Words>
  <Characters>20735</Characters>
  <Application>Microsoft Office Word</Application>
  <DocSecurity>0</DocSecurity>
  <Lines>172</Lines>
  <Paragraphs>48</Paragraphs>
  <ScaleCrop>false</ScaleCrop>
  <Company>ITianKong.Com</Company>
  <LinksUpToDate>false</LinksUpToDate>
  <CharactersWithSpaces>24324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2020-06-20T06:52:00Z</dcterms:created>
  <dcterms:modified xsi:type="dcterms:W3CDTF">2020-06-20T06:52:00Z</dcterms:modified>
</cp:coreProperties>
</file>